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F073B8"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rsidR="00C93109" w:rsidRDefault="00C93109" w:rsidP="00C93109">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ПРИЛОЖЕНИЕ</w:t>
            </w:r>
          </w:p>
          <w:p w:rsidR="00C93109" w:rsidRDefault="00C93109" w:rsidP="00C93109">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проведении аукциона</w:t>
            </w:r>
          </w:p>
          <w:p w:rsidR="00C93109" w:rsidRDefault="00C93109" w:rsidP="00C93109">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 xml:space="preserve">с </w:t>
            </w:r>
            <w:proofErr w:type="spellStart"/>
            <w:r>
              <w:rPr>
                <w:rFonts w:ascii="Times New Roman" w:hAnsi="Times New Roman"/>
                <w:bCs/>
                <w:sz w:val="24"/>
                <w:szCs w:val="24"/>
                <w:lang w:val="ru-RU"/>
              </w:rPr>
              <w:t>документацие</w:t>
            </w:r>
            <w:proofErr w:type="spellEnd"/>
            <w:r>
              <w:rPr>
                <w:rFonts w:ascii="Times New Roman" w:hAnsi="Times New Roman"/>
                <w:bCs/>
                <w:sz w:val="24"/>
                <w:szCs w:val="24"/>
                <w:lang w:val="ru-RU"/>
              </w:rPr>
              <w:t xml:space="preserve"> об аукционе</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A35639" w:rsidRDefault="00A35639" w:rsidP="00100C20">
      <w:pPr>
        <w:spacing w:before="100" w:beforeAutospacing="1" w:line="276" w:lineRule="auto"/>
        <w:contextualSpacing/>
        <w:jc w:val="center"/>
        <w:rPr>
          <w:rFonts w:ascii="Times New Roman" w:hAnsi="Times New Roman"/>
          <w:b/>
          <w:bCs/>
          <w:sz w:val="28"/>
          <w:szCs w:val="28"/>
          <w:lang w:val="ru-RU"/>
        </w:rPr>
      </w:pPr>
    </w:p>
    <w:p w:rsidR="00BE7826" w:rsidRPr="00532B8D" w:rsidRDefault="00E56335" w:rsidP="00654F41">
      <w:pPr>
        <w:spacing w:before="100" w:beforeAutospacing="1" w:line="238" w:lineRule="auto"/>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654F41" w:rsidRDefault="0031474A" w:rsidP="00654F41">
      <w:pPr>
        <w:spacing w:before="100" w:beforeAutospacing="1" w:line="238" w:lineRule="auto"/>
        <w:contextualSpacing/>
        <w:jc w:val="center"/>
        <w:rPr>
          <w:rFonts w:ascii="Times New Roman" w:hAnsi="Times New Roman"/>
          <w:b/>
          <w:bCs/>
          <w:sz w:val="28"/>
          <w:szCs w:val="28"/>
          <w:lang w:val="ru-RU"/>
        </w:rPr>
      </w:pPr>
      <w:r w:rsidRPr="00654F41">
        <w:rPr>
          <w:rFonts w:ascii="Times New Roman" w:hAnsi="Times New Roman"/>
          <w:b/>
          <w:bCs/>
          <w:sz w:val="28"/>
          <w:szCs w:val="28"/>
          <w:lang w:val="ru-RU"/>
        </w:rPr>
        <w:t>о комплексном развитии территории жилой застр</w:t>
      </w:r>
      <w:bookmarkStart w:id="0" w:name="_GoBack"/>
      <w:bookmarkEnd w:id="0"/>
      <w:r w:rsidRPr="00654F41">
        <w:rPr>
          <w:rFonts w:ascii="Times New Roman" w:hAnsi="Times New Roman"/>
          <w:b/>
          <w:bCs/>
          <w:sz w:val="28"/>
          <w:szCs w:val="28"/>
          <w:lang w:val="ru-RU"/>
        </w:rPr>
        <w:t>ойки</w:t>
      </w:r>
      <w:r w:rsidR="007A55EF" w:rsidRPr="00654F41">
        <w:rPr>
          <w:rFonts w:ascii="Times New Roman" w:hAnsi="Times New Roman"/>
          <w:b/>
          <w:bCs/>
          <w:sz w:val="28"/>
          <w:szCs w:val="28"/>
          <w:lang w:val="ru-RU"/>
        </w:rPr>
        <w:t xml:space="preserve"> городского округа</w:t>
      </w:r>
    </w:p>
    <w:p w:rsidR="00654F41" w:rsidRPr="00654F41" w:rsidRDefault="007A55EF" w:rsidP="00654F41">
      <w:pPr>
        <w:spacing w:before="100" w:beforeAutospacing="1" w:line="238" w:lineRule="auto"/>
        <w:contextualSpacing/>
        <w:jc w:val="center"/>
        <w:rPr>
          <w:rFonts w:ascii="Times New Roman" w:hAnsi="Times New Roman"/>
          <w:b/>
          <w:bCs/>
          <w:spacing w:val="-6"/>
          <w:sz w:val="28"/>
          <w:szCs w:val="28"/>
          <w:lang w:val="ru-RU"/>
        </w:rPr>
      </w:pPr>
      <w:r w:rsidRPr="00654F41">
        <w:rPr>
          <w:rFonts w:ascii="Times New Roman" w:hAnsi="Times New Roman"/>
          <w:b/>
          <w:bCs/>
          <w:spacing w:val="-6"/>
          <w:sz w:val="28"/>
          <w:szCs w:val="28"/>
          <w:lang w:val="ru-RU"/>
        </w:rPr>
        <w:t xml:space="preserve">"Город Архангельск" </w:t>
      </w:r>
      <w:r w:rsidR="00A35C47" w:rsidRPr="00654F41">
        <w:rPr>
          <w:rFonts w:ascii="Times New Roman" w:hAnsi="Times New Roman"/>
          <w:b/>
          <w:bCs/>
          <w:spacing w:val="-6"/>
          <w:sz w:val="28"/>
          <w:szCs w:val="28"/>
          <w:lang w:val="ru-RU"/>
        </w:rPr>
        <w:t xml:space="preserve">в границах части элемента планировочной структуры: </w:t>
      </w:r>
    </w:p>
    <w:p w:rsidR="002562DF" w:rsidRPr="00654F41" w:rsidRDefault="002562DF" w:rsidP="00654F41">
      <w:pPr>
        <w:spacing w:before="100" w:beforeAutospacing="1" w:line="238" w:lineRule="auto"/>
        <w:contextualSpacing/>
        <w:jc w:val="center"/>
        <w:rPr>
          <w:rFonts w:ascii="Times New Roman" w:hAnsi="Times New Roman"/>
          <w:b/>
          <w:bCs/>
          <w:sz w:val="28"/>
          <w:szCs w:val="28"/>
          <w:lang w:val="ru-RU"/>
        </w:rPr>
      </w:pPr>
      <w:r w:rsidRPr="00654F41">
        <w:rPr>
          <w:rFonts w:ascii="Times New Roman" w:hAnsi="Times New Roman"/>
          <w:b/>
          <w:bCs/>
          <w:sz w:val="28"/>
          <w:szCs w:val="28"/>
          <w:lang w:val="ru-RU"/>
        </w:rPr>
        <w:t xml:space="preserve">ул. Добролюбова, ул. Партизанская, ул. </w:t>
      </w:r>
      <w:proofErr w:type="spellStart"/>
      <w:r w:rsidRPr="00654F41">
        <w:rPr>
          <w:rFonts w:ascii="Times New Roman" w:hAnsi="Times New Roman"/>
          <w:b/>
          <w:bCs/>
          <w:sz w:val="28"/>
          <w:szCs w:val="28"/>
          <w:lang w:val="ru-RU"/>
        </w:rPr>
        <w:t>Мусинского</w:t>
      </w:r>
      <w:proofErr w:type="spellEnd"/>
      <w:r w:rsidRPr="00654F41">
        <w:rPr>
          <w:rFonts w:ascii="Times New Roman" w:hAnsi="Times New Roman"/>
          <w:b/>
          <w:bCs/>
          <w:sz w:val="28"/>
          <w:szCs w:val="28"/>
          <w:lang w:val="ru-RU"/>
        </w:rPr>
        <w:t>, ул. Ильича</w:t>
      </w:r>
    </w:p>
    <w:p w:rsidR="00A35C47" w:rsidRPr="00532B8D" w:rsidRDefault="00A35C47" w:rsidP="00A35C47">
      <w:pPr>
        <w:spacing w:before="100" w:beforeAutospacing="1" w:line="276" w:lineRule="auto"/>
        <w:contextualSpacing/>
        <w:jc w:val="center"/>
        <w:rPr>
          <w:rFonts w:ascii="Times New Roman" w:hAnsi="Times New Roman"/>
          <w:bCs/>
          <w:sz w:val="28"/>
          <w:szCs w:val="28"/>
          <w:lang w:val="ru-RU"/>
        </w:rPr>
      </w:pPr>
    </w:p>
    <w:p w:rsidR="00EC67BE" w:rsidRPr="00532B8D" w:rsidRDefault="00EC67BE"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8B4949">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 xml:space="preserve">жилой застройки городского округа "Город Архангельск" </w:t>
      </w:r>
      <w:r w:rsidR="002562DF" w:rsidRPr="002562DF">
        <w:rPr>
          <w:rFonts w:ascii="Times New Roman" w:hAnsi="Times New Roman"/>
          <w:bCs/>
          <w:sz w:val="28"/>
          <w:szCs w:val="28"/>
          <w:lang w:val="ru-RU"/>
        </w:rPr>
        <w:t xml:space="preserve">в границах части элемента планировочной структуры: ул. Добролюбова, ул. Партизанская, </w:t>
      </w:r>
      <w:r w:rsidR="00F073B8">
        <w:rPr>
          <w:rFonts w:ascii="Times New Roman" w:hAnsi="Times New Roman"/>
          <w:bCs/>
          <w:sz w:val="28"/>
          <w:szCs w:val="28"/>
          <w:lang w:val="ru-RU"/>
        </w:rPr>
        <w:br/>
      </w:r>
      <w:r w:rsidR="002562DF" w:rsidRPr="002562DF">
        <w:rPr>
          <w:rFonts w:ascii="Times New Roman" w:hAnsi="Times New Roman"/>
          <w:bCs/>
          <w:sz w:val="28"/>
          <w:szCs w:val="28"/>
          <w:lang w:val="ru-RU"/>
        </w:rPr>
        <w:t xml:space="preserve">ул. </w:t>
      </w:r>
      <w:proofErr w:type="spellStart"/>
      <w:r w:rsidR="002562DF" w:rsidRPr="002562DF">
        <w:rPr>
          <w:rFonts w:ascii="Times New Roman" w:hAnsi="Times New Roman"/>
          <w:bCs/>
          <w:sz w:val="28"/>
          <w:szCs w:val="28"/>
          <w:lang w:val="ru-RU"/>
        </w:rPr>
        <w:t>Мусинского</w:t>
      </w:r>
      <w:proofErr w:type="spellEnd"/>
      <w:r w:rsidR="002562DF" w:rsidRPr="002562DF">
        <w:rPr>
          <w:rFonts w:ascii="Times New Roman" w:hAnsi="Times New Roman"/>
          <w:bCs/>
          <w:sz w:val="28"/>
          <w:szCs w:val="28"/>
          <w:lang w:val="ru-RU"/>
        </w:rPr>
        <w:t>, ул. Ильича</w:t>
      </w:r>
      <w:r w:rsidR="00F073B8">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152419"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F073B8">
        <w:rPr>
          <w:rFonts w:ascii="Times New Roman" w:hAnsi="Times New Roman"/>
          <w:sz w:val="28"/>
          <w:szCs w:val="28"/>
          <w:lang w:val="ru-RU"/>
        </w:rPr>
        <w:br/>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
    <w:p w:rsidR="001633EB" w:rsidRPr="00532B8D" w:rsidRDefault="00F073B8" w:rsidP="00654F41">
      <w:pPr>
        <w:spacing w:before="100" w:beforeAutospacing="1" w:line="230" w:lineRule="auto"/>
        <w:ind w:firstLine="709"/>
        <w:contextualSpacing/>
        <w:jc w:val="both"/>
        <w:rPr>
          <w:rFonts w:ascii="Times New Roman" w:hAnsi="Times New Roman"/>
          <w:bCs/>
          <w:sz w:val="28"/>
          <w:szCs w:val="28"/>
          <w:lang w:val="ru-RU"/>
        </w:rPr>
      </w:pPr>
      <w:r>
        <w:rPr>
          <w:rFonts w:ascii="Times New Roman" w:hAnsi="Times New Roman"/>
          <w:sz w:val="28"/>
          <w:szCs w:val="28"/>
          <w:lang w:val="ru-RU"/>
        </w:rPr>
        <w:t xml:space="preserve">решения </w:t>
      </w:r>
      <w:r w:rsidR="00875914" w:rsidRPr="00532B8D">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ул. Добролюбова, ул. Партизанская, </w:t>
      </w:r>
      <w:r>
        <w:rPr>
          <w:rFonts w:ascii="Times New Roman" w:hAnsi="Times New Roman"/>
          <w:sz w:val="28"/>
          <w:szCs w:val="28"/>
          <w:lang w:val="ru-RU"/>
        </w:rPr>
        <w:br/>
      </w:r>
      <w:r w:rsidR="002562DF" w:rsidRPr="002562DF">
        <w:rPr>
          <w:rFonts w:ascii="Times New Roman" w:hAnsi="Times New Roman"/>
          <w:sz w:val="28"/>
          <w:szCs w:val="28"/>
          <w:lang w:val="ru-RU"/>
        </w:rPr>
        <w:t xml:space="preserve">ул. </w:t>
      </w:r>
      <w:proofErr w:type="spellStart"/>
      <w:r w:rsidR="002562DF" w:rsidRPr="002562DF">
        <w:rPr>
          <w:rFonts w:ascii="Times New Roman" w:hAnsi="Times New Roman"/>
          <w:sz w:val="28"/>
          <w:szCs w:val="28"/>
          <w:lang w:val="ru-RU"/>
        </w:rPr>
        <w:t>Мусинского</w:t>
      </w:r>
      <w:proofErr w:type="spellEnd"/>
      <w:r w:rsidR="002562DF" w:rsidRPr="002562DF">
        <w:rPr>
          <w:rFonts w:ascii="Times New Roman" w:hAnsi="Times New Roman"/>
          <w:sz w:val="28"/>
          <w:szCs w:val="28"/>
          <w:lang w:val="ru-RU"/>
        </w:rPr>
        <w:t>, ул. Ильича</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2562DF">
        <w:rPr>
          <w:rFonts w:ascii="Times New Roman" w:hAnsi="Times New Roman"/>
          <w:bCs/>
          <w:sz w:val="28"/>
          <w:szCs w:val="28"/>
          <w:lang w:val="ru-RU"/>
        </w:rPr>
        <w:t>29 декабря</w:t>
      </w:r>
      <w:r w:rsidR="00282BA7" w:rsidRPr="00532B8D">
        <w:rPr>
          <w:rFonts w:ascii="Times New Roman" w:hAnsi="Times New Roman"/>
          <w:bCs/>
          <w:sz w:val="28"/>
          <w:szCs w:val="28"/>
          <w:lang w:val="ru-RU"/>
        </w:rPr>
        <w:t xml:space="preserve"> 202</w:t>
      </w:r>
      <w:r w:rsidR="00C26666" w:rsidRPr="00532B8D">
        <w:rPr>
          <w:rFonts w:ascii="Times New Roman" w:hAnsi="Times New Roman"/>
          <w:bCs/>
          <w:sz w:val="28"/>
          <w:szCs w:val="28"/>
          <w:lang w:val="ru-RU"/>
        </w:rPr>
        <w:t>3</w:t>
      </w:r>
      <w:r w:rsidR="00282BA7" w:rsidRPr="00532B8D">
        <w:rPr>
          <w:rFonts w:ascii="Times New Roman" w:hAnsi="Times New Roman"/>
          <w:bCs/>
          <w:sz w:val="28"/>
          <w:szCs w:val="28"/>
          <w:lang w:val="ru-RU"/>
        </w:rPr>
        <w:t xml:space="preserve"> года № </w:t>
      </w:r>
      <w:r w:rsidR="002562DF">
        <w:rPr>
          <w:rFonts w:ascii="Times New Roman" w:hAnsi="Times New Roman"/>
          <w:bCs/>
          <w:sz w:val="28"/>
          <w:szCs w:val="28"/>
          <w:lang w:val="ru-RU"/>
        </w:rPr>
        <w:t>2231</w:t>
      </w:r>
      <w:r w:rsidR="00282BA7" w:rsidRPr="00532B8D">
        <w:rPr>
          <w:rFonts w:ascii="Times New Roman" w:hAnsi="Times New Roman"/>
          <w:bCs/>
          <w:sz w:val="28"/>
          <w:szCs w:val="28"/>
          <w:lang w:val="ru-RU"/>
        </w:rPr>
        <w:t>;</w:t>
      </w:r>
    </w:p>
    <w:p w:rsidR="005D35BC" w:rsidRDefault="001633EB" w:rsidP="00654F41">
      <w:pPr>
        <w:spacing w:before="100" w:beforeAutospacing="1" w:line="230" w:lineRule="auto"/>
        <w:ind w:firstLine="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постановления Главы городского округа "Город Архангельск" </w:t>
      </w:r>
      <w:r w:rsidR="00F073B8">
        <w:rPr>
          <w:rFonts w:ascii="Times New Roman" w:hAnsi="Times New Roman"/>
          <w:bCs/>
          <w:sz w:val="28"/>
          <w:szCs w:val="28"/>
          <w:lang w:val="ru-RU"/>
        </w:rPr>
        <w:br/>
      </w:r>
      <w:r w:rsidRPr="00532B8D">
        <w:rPr>
          <w:rFonts w:ascii="Times New Roman" w:hAnsi="Times New Roman"/>
          <w:bCs/>
          <w:sz w:val="28"/>
          <w:szCs w:val="28"/>
          <w:lang w:val="ru-RU"/>
        </w:rPr>
        <w:t xml:space="preserve">от </w:t>
      </w:r>
      <w:r w:rsidR="002562DF">
        <w:rPr>
          <w:rFonts w:ascii="Times New Roman" w:hAnsi="Times New Roman"/>
          <w:bCs/>
          <w:sz w:val="28"/>
          <w:szCs w:val="28"/>
          <w:lang w:val="ru-RU"/>
        </w:rPr>
        <w:t>19 апреля 2024</w:t>
      </w:r>
      <w:r w:rsidRPr="00532B8D">
        <w:rPr>
          <w:rFonts w:ascii="Times New Roman" w:hAnsi="Times New Roman"/>
          <w:bCs/>
          <w:sz w:val="28"/>
          <w:szCs w:val="28"/>
          <w:lang w:val="ru-RU"/>
        </w:rPr>
        <w:t xml:space="preserve"> года № </w:t>
      </w:r>
      <w:r w:rsidR="002562DF">
        <w:rPr>
          <w:rFonts w:ascii="Times New Roman" w:hAnsi="Times New Roman"/>
          <w:bCs/>
          <w:sz w:val="28"/>
          <w:szCs w:val="28"/>
          <w:lang w:val="ru-RU"/>
        </w:rPr>
        <w:t>636</w:t>
      </w:r>
      <w:r w:rsidRPr="00532B8D">
        <w:rPr>
          <w:rFonts w:ascii="Times New Roman" w:hAnsi="Times New Roman"/>
          <w:bCs/>
          <w:sz w:val="28"/>
          <w:szCs w:val="28"/>
          <w:lang w:val="ru-RU"/>
        </w:rPr>
        <w:t xml:space="preserve"> "О внесении изменений в приложени</w:t>
      </w:r>
      <w:r w:rsidR="002562DF">
        <w:rPr>
          <w:rFonts w:ascii="Times New Roman" w:hAnsi="Times New Roman"/>
          <w:bCs/>
          <w:sz w:val="28"/>
          <w:szCs w:val="28"/>
          <w:lang w:val="ru-RU"/>
        </w:rPr>
        <w:t xml:space="preserve">я № 2, 4 </w:t>
      </w:r>
      <w:r w:rsidR="00F073B8">
        <w:rPr>
          <w:rFonts w:ascii="Times New Roman" w:hAnsi="Times New Roman"/>
          <w:bCs/>
          <w:sz w:val="28"/>
          <w:szCs w:val="28"/>
          <w:lang w:val="ru-RU"/>
        </w:rPr>
        <w:br/>
      </w:r>
      <w:r w:rsidR="002562DF">
        <w:rPr>
          <w:rFonts w:ascii="Times New Roman" w:hAnsi="Times New Roman"/>
          <w:bCs/>
          <w:sz w:val="28"/>
          <w:szCs w:val="28"/>
          <w:lang w:val="ru-RU"/>
        </w:rPr>
        <w:t>к постановлению Главы городского округа "Город Архангельск" от 29 декабря 2023 года № 2231</w:t>
      </w:r>
      <w:r w:rsidR="00E50964" w:rsidRPr="00532B8D">
        <w:rPr>
          <w:rFonts w:ascii="Times New Roman" w:hAnsi="Times New Roman"/>
          <w:bCs/>
          <w:sz w:val="28"/>
          <w:szCs w:val="28"/>
          <w:lang w:val="ru-RU"/>
        </w:rPr>
        <w:t>";</w:t>
      </w:r>
      <w:r w:rsidR="005C3D62" w:rsidRPr="00532B8D">
        <w:rPr>
          <w:rFonts w:ascii="Times New Roman" w:hAnsi="Times New Roman"/>
          <w:bCs/>
          <w:sz w:val="28"/>
          <w:szCs w:val="28"/>
          <w:lang w:val="ru-RU"/>
        </w:rPr>
        <w:t xml:space="preserve"> </w:t>
      </w:r>
    </w:p>
    <w:p w:rsidR="003915D6" w:rsidRDefault="005C3D62" w:rsidP="00654F41">
      <w:pPr>
        <w:spacing w:before="100" w:beforeAutospacing="1" w:line="230" w:lineRule="auto"/>
        <w:ind w:firstLine="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 </w:t>
      </w:r>
      <w:r w:rsidR="005D35BC" w:rsidRPr="009031F5">
        <w:rPr>
          <w:rFonts w:ascii="Times New Roman" w:hAnsi="Times New Roman"/>
          <w:bCs/>
          <w:sz w:val="28"/>
          <w:szCs w:val="28"/>
          <w:lang w:val="ru-RU"/>
        </w:rPr>
        <w:t xml:space="preserve">постановления Главы городского округа "Город Архангельск" </w:t>
      </w:r>
      <w:r w:rsidR="00F073B8">
        <w:rPr>
          <w:rFonts w:ascii="Times New Roman" w:hAnsi="Times New Roman"/>
          <w:bCs/>
          <w:sz w:val="28"/>
          <w:szCs w:val="28"/>
          <w:lang w:val="ru-RU"/>
        </w:rPr>
        <w:br/>
      </w:r>
      <w:r w:rsidR="005D35BC" w:rsidRPr="009031F5">
        <w:rPr>
          <w:rFonts w:ascii="Times New Roman" w:hAnsi="Times New Roman"/>
          <w:bCs/>
          <w:sz w:val="28"/>
          <w:szCs w:val="28"/>
          <w:lang w:val="ru-RU"/>
        </w:rPr>
        <w:t xml:space="preserve">от 19 июня 2024 </w:t>
      </w:r>
      <w:r w:rsidR="009031F5" w:rsidRPr="009031F5">
        <w:rPr>
          <w:rFonts w:ascii="Times New Roman" w:hAnsi="Times New Roman"/>
          <w:bCs/>
          <w:sz w:val="28"/>
          <w:szCs w:val="28"/>
          <w:lang w:val="ru-RU"/>
        </w:rPr>
        <w:t xml:space="preserve">года </w:t>
      </w:r>
      <w:r w:rsidR="005D35BC" w:rsidRPr="009031F5">
        <w:rPr>
          <w:rFonts w:ascii="Times New Roman" w:hAnsi="Times New Roman"/>
          <w:bCs/>
          <w:sz w:val="28"/>
          <w:szCs w:val="28"/>
          <w:lang w:val="ru-RU"/>
        </w:rPr>
        <w:t xml:space="preserve">№ 998 "О внесении изменения в приложение № 2 </w:t>
      </w:r>
      <w:r w:rsidR="00F073B8">
        <w:rPr>
          <w:rFonts w:ascii="Times New Roman" w:hAnsi="Times New Roman"/>
          <w:bCs/>
          <w:sz w:val="28"/>
          <w:szCs w:val="28"/>
          <w:lang w:val="ru-RU"/>
        </w:rPr>
        <w:br/>
      </w:r>
      <w:r w:rsidR="005D35BC" w:rsidRPr="009031F5">
        <w:rPr>
          <w:rFonts w:ascii="Times New Roman" w:hAnsi="Times New Roman"/>
          <w:bCs/>
          <w:sz w:val="28"/>
          <w:szCs w:val="28"/>
          <w:lang w:val="ru-RU"/>
        </w:rPr>
        <w:t>к постановлению Главы городского округа "Город Архангельск" от 29 декабря 2023 года № 2231";</w:t>
      </w:r>
    </w:p>
    <w:p w:rsidR="00E56335" w:rsidRDefault="0088319E"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F073B8">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F073B8">
        <w:rPr>
          <w:rFonts w:ascii="Times New Roman" w:hAnsi="Times New Roman"/>
          <w:sz w:val="28"/>
          <w:szCs w:val="28"/>
          <w:lang w:val="ru-RU"/>
        </w:rPr>
        <w:br/>
      </w:r>
      <w:r w:rsidR="002562DF" w:rsidRPr="002562DF">
        <w:rPr>
          <w:rFonts w:ascii="Times New Roman" w:hAnsi="Times New Roman"/>
          <w:sz w:val="28"/>
          <w:szCs w:val="28"/>
          <w:lang w:val="ru-RU"/>
        </w:rPr>
        <w:t xml:space="preserve">ул. Добролюбова, ул. Партизанская, ул. </w:t>
      </w:r>
      <w:proofErr w:type="spellStart"/>
      <w:r w:rsidR="002562DF" w:rsidRPr="002562DF">
        <w:rPr>
          <w:rFonts w:ascii="Times New Roman" w:hAnsi="Times New Roman"/>
          <w:sz w:val="28"/>
          <w:szCs w:val="28"/>
          <w:lang w:val="ru-RU"/>
        </w:rPr>
        <w:t>Мусинского</w:t>
      </w:r>
      <w:proofErr w:type="spellEnd"/>
      <w:r w:rsidR="002562DF" w:rsidRPr="002562DF">
        <w:rPr>
          <w:rFonts w:ascii="Times New Roman" w:hAnsi="Times New Roman"/>
          <w:sz w:val="28"/>
          <w:szCs w:val="28"/>
          <w:lang w:val="ru-RU"/>
        </w:rPr>
        <w:t>, ул. Ильича</w:t>
      </w:r>
      <w:r w:rsidR="002562DF">
        <w:rPr>
          <w:rFonts w:ascii="Times New Roman" w:hAnsi="Times New Roman"/>
          <w:sz w:val="28"/>
          <w:szCs w:val="28"/>
          <w:lang w:val="ru-RU"/>
        </w:rPr>
        <w:t xml:space="preserve"> </w:t>
      </w:r>
      <w:r w:rsidR="00F073B8">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A35639" w:rsidRDefault="00A35639" w:rsidP="00654F41">
      <w:pPr>
        <w:spacing w:before="100" w:beforeAutospacing="1" w:line="230" w:lineRule="auto"/>
        <w:ind w:firstLine="709"/>
        <w:contextualSpacing/>
        <w:jc w:val="both"/>
        <w:rPr>
          <w:rFonts w:ascii="Times New Roman" w:hAnsi="Times New Roman"/>
          <w:sz w:val="28"/>
          <w:szCs w:val="28"/>
          <w:lang w:val="ru-RU"/>
        </w:rPr>
      </w:pPr>
    </w:p>
    <w:p w:rsidR="008B4949" w:rsidRDefault="008B4949" w:rsidP="00654F41">
      <w:pPr>
        <w:spacing w:before="100" w:beforeAutospacing="1" w:line="230" w:lineRule="auto"/>
        <w:ind w:firstLine="709"/>
        <w:contextualSpacing/>
        <w:jc w:val="both"/>
        <w:rPr>
          <w:rFonts w:ascii="Times New Roman" w:hAnsi="Times New Roman"/>
          <w:sz w:val="28"/>
          <w:szCs w:val="28"/>
          <w:lang w:val="ru-RU"/>
        </w:rPr>
      </w:pPr>
    </w:p>
    <w:p w:rsidR="00741412" w:rsidRDefault="00741412" w:rsidP="008B4949">
      <w:pPr>
        <w:numPr>
          <w:ilvl w:val="0"/>
          <w:numId w:val="45"/>
        </w:numPr>
        <w:tabs>
          <w:tab w:val="clear" w:pos="720"/>
          <w:tab w:val="num" w:pos="284"/>
        </w:tabs>
        <w:spacing w:before="100" w:beforeAutospacing="1" w:after="238" w:line="230" w:lineRule="auto"/>
        <w:ind w:left="426"/>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A35639" w:rsidRPr="00532B8D" w:rsidRDefault="00A35639" w:rsidP="00654F41">
      <w:pPr>
        <w:spacing w:before="100" w:beforeAutospacing="1" w:after="238" w:line="230" w:lineRule="auto"/>
        <w:ind w:left="720"/>
        <w:contextualSpacing/>
        <w:rPr>
          <w:rFonts w:ascii="Times New Roman" w:hAnsi="Times New Roman"/>
          <w:b/>
          <w:bCs/>
          <w:sz w:val="28"/>
          <w:szCs w:val="28"/>
          <w:lang w:val="ru-RU"/>
        </w:rPr>
      </w:pPr>
    </w:p>
    <w:p w:rsidR="002C398E" w:rsidRPr="00315F1A" w:rsidRDefault="00E56335" w:rsidP="00654F41">
      <w:pPr>
        <w:spacing w:before="100" w:beforeAutospacing="1" w:line="230" w:lineRule="auto"/>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1.1. </w:t>
      </w:r>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2562DF">
        <w:rPr>
          <w:rFonts w:ascii="Times New Roman" w:hAnsi="Times New Roman"/>
          <w:sz w:val="28"/>
          <w:szCs w:val="28"/>
          <w:lang w:val="ru-RU"/>
        </w:rPr>
        <w:t xml:space="preserve">                       </w:t>
      </w:r>
      <w:r w:rsidR="002562DF" w:rsidRPr="002562DF">
        <w:rPr>
          <w:rFonts w:ascii="Times New Roman" w:hAnsi="Times New Roman"/>
          <w:sz w:val="28"/>
          <w:szCs w:val="28"/>
          <w:lang w:val="ru-RU"/>
        </w:rPr>
        <w:t xml:space="preserve">ул. Добролюбова, ул. Партизанская, ул. </w:t>
      </w:r>
      <w:proofErr w:type="spellStart"/>
      <w:r w:rsidR="002562DF" w:rsidRPr="002562DF">
        <w:rPr>
          <w:rFonts w:ascii="Times New Roman" w:hAnsi="Times New Roman"/>
          <w:sz w:val="28"/>
          <w:szCs w:val="28"/>
          <w:lang w:val="ru-RU"/>
        </w:rPr>
        <w:t>Мусинского</w:t>
      </w:r>
      <w:proofErr w:type="spellEnd"/>
      <w:r w:rsidR="002562DF" w:rsidRPr="002562DF">
        <w:rPr>
          <w:rFonts w:ascii="Times New Roman" w:hAnsi="Times New Roman"/>
          <w:sz w:val="28"/>
          <w:szCs w:val="28"/>
          <w:lang w:val="ru-RU"/>
        </w:rPr>
        <w:t xml:space="preserve">, ул. Ильича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к настоящему Договору), площадью </w:t>
      </w:r>
      <w:r w:rsidR="002562DF">
        <w:rPr>
          <w:rFonts w:ascii="Times New Roman" w:hAnsi="Times New Roman"/>
          <w:sz w:val="28"/>
          <w:szCs w:val="28"/>
          <w:lang w:val="ru-RU"/>
        </w:rPr>
        <w:t>1,6886</w:t>
      </w:r>
      <w:r w:rsidR="00875914" w:rsidRPr="00532B8D">
        <w:rPr>
          <w:rFonts w:ascii="Times New Roman" w:hAnsi="Times New Roman"/>
          <w:sz w:val="28"/>
          <w:szCs w:val="28"/>
          <w:lang w:val="ru-RU"/>
        </w:rPr>
        <w:t xml:space="preserve"> га, принятого </w:t>
      </w:r>
      <w:r w:rsidR="002562DF" w:rsidRPr="002562DF">
        <w:rPr>
          <w:rFonts w:ascii="Times New Roman" w:hAnsi="Times New Roman"/>
          <w:sz w:val="28"/>
          <w:szCs w:val="28"/>
          <w:lang w:val="ru-RU"/>
        </w:rPr>
        <w:t>постановлением Главы городского округа "Город Архангельск" от 29 декабря 2023 года № 2231</w:t>
      </w:r>
      <w:r w:rsidR="00D5072C" w:rsidRPr="00532B8D">
        <w:rPr>
          <w:rFonts w:ascii="Times New Roman" w:hAnsi="Times New Roman"/>
          <w:sz w:val="28"/>
          <w:szCs w:val="28"/>
          <w:lang w:val="ru-RU"/>
        </w:rPr>
        <w:t xml:space="preserve">, </w:t>
      </w:r>
      <w:r w:rsidR="002562DF" w:rsidRPr="002562DF">
        <w:rPr>
          <w:rFonts w:ascii="Times New Roman" w:hAnsi="Times New Roman"/>
          <w:sz w:val="28"/>
          <w:szCs w:val="28"/>
          <w:lang w:val="ru-RU"/>
        </w:rPr>
        <w:t>постановлени</w:t>
      </w:r>
      <w:r w:rsidR="002562DF">
        <w:rPr>
          <w:rFonts w:ascii="Times New Roman" w:hAnsi="Times New Roman"/>
          <w:sz w:val="28"/>
          <w:szCs w:val="28"/>
          <w:lang w:val="ru-RU"/>
        </w:rPr>
        <w:t>ем</w:t>
      </w:r>
      <w:r w:rsidR="002562DF" w:rsidRPr="002562DF">
        <w:rPr>
          <w:rFonts w:ascii="Times New Roman" w:hAnsi="Times New Roman"/>
          <w:sz w:val="28"/>
          <w:szCs w:val="28"/>
          <w:lang w:val="ru-RU"/>
        </w:rPr>
        <w:t xml:space="preserve"> Главы городского округа "Город Архангельск" от 19 апреля 2024 года № 636 </w:t>
      </w:r>
      <w:r w:rsidR="00F073B8">
        <w:rPr>
          <w:rFonts w:ascii="Times New Roman" w:hAnsi="Times New Roman"/>
          <w:sz w:val="28"/>
          <w:szCs w:val="28"/>
          <w:lang w:val="ru-RU"/>
        </w:rPr>
        <w:br/>
      </w:r>
      <w:r w:rsidR="002562DF" w:rsidRPr="002562DF">
        <w:rPr>
          <w:rFonts w:ascii="Times New Roman" w:hAnsi="Times New Roman"/>
          <w:sz w:val="28"/>
          <w:szCs w:val="28"/>
          <w:lang w:val="ru-RU"/>
        </w:rPr>
        <w:t>"О внесении изменений в приложения № 2, 4 к постановлению Главы городского округа "Город Архангельск" от 29 декабря 2023 года № 2231"</w:t>
      </w:r>
      <w:r w:rsidR="00315F1A" w:rsidRPr="00532B8D">
        <w:rPr>
          <w:rFonts w:ascii="Times New Roman" w:hAnsi="Times New Roman"/>
          <w:bCs/>
          <w:sz w:val="28"/>
          <w:szCs w:val="28"/>
          <w:lang w:val="ru-RU"/>
        </w:rPr>
        <w:t xml:space="preserve"> </w:t>
      </w:r>
      <w:r w:rsidR="00315F1A" w:rsidRPr="009031F5">
        <w:rPr>
          <w:rFonts w:ascii="Times New Roman" w:hAnsi="Times New Roman"/>
          <w:bCs/>
          <w:sz w:val="28"/>
          <w:szCs w:val="28"/>
          <w:lang w:val="ru-RU"/>
        </w:rPr>
        <w:t>постановлением Главы городского округа "Город Архангельск" от 19 июня 2024</w:t>
      </w:r>
      <w:r w:rsidR="009031F5" w:rsidRPr="009031F5">
        <w:rPr>
          <w:rFonts w:ascii="Times New Roman" w:hAnsi="Times New Roman"/>
          <w:bCs/>
          <w:sz w:val="28"/>
          <w:szCs w:val="28"/>
          <w:lang w:val="ru-RU"/>
        </w:rPr>
        <w:t xml:space="preserve"> года </w:t>
      </w:r>
      <w:r w:rsidR="00315F1A" w:rsidRPr="009031F5">
        <w:rPr>
          <w:rFonts w:ascii="Times New Roman" w:hAnsi="Times New Roman"/>
          <w:bCs/>
          <w:sz w:val="28"/>
          <w:szCs w:val="28"/>
          <w:lang w:val="ru-RU"/>
        </w:rPr>
        <w:t>№ 998 "О внесении изменения в приложение № 2 к постановлению Главы городского округа "Город Архангельск" от 29 декабря 2023 года № 2231"</w:t>
      </w:r>
      <w:r w:rsidR="003915D6">
        <w:rPr>
          <w:rFonts w:ascii="Times New Roman" w:hAnsi="Times New Roman"/>
          <w:sz w:val="28"/>
          <w:szCs w:val="28"/>
          <w:lang w:val="ru-RU"/>
        </w:rPr>
        <w:t xml:space="preserve"> </w:t>
      </w:r>
      <w:r w:rsidR="002562DF" w:rsidRPr="002562DF">
        <w:rPr>
          <w:rFonts w:ascii="Times New Roman" w:hAnsi="Times New Roman"/>
          <w:sz w:val="28"/>
          <w:szCs w:val="28"/>
          <w:lang w:val="ru-RU"/>
        </w:rPr>
        <w:t>в границах части эле</w:t>
      </w:r>
      <w:r w:rsidR="00F073B8">
        <w:rPr>
          <w:rFonts w:ascii="Times New Roman" w:hAnsi="Times New Roman"/>
          <w:sz w:val="28"/>
          <w:szCs w:val="28"/>
          <w:lang w:val="ru-RU"/>
        </w:rPr>
        <w:t xml:space="preserve">мента планировочной структуры: </w:t>
      </w:r>
      <w:r w:rsidR="002562DF" w:rsidRPr="002562DF">
        <w:rPr>
          <w:rFonts w:ascii="Times New Roman" w:hAnsi="Times New Roman"/>
          <w:sz w:val="28"/>
          <w:szCs w:val="28"/>
          <w:lang w:val="ru-RU"/>
        </w:rPr>
        <w:t xml:space="preserve">ул. Добролюбова, </w:t>
      </w:r>
      <w:r w:rsidR="00F073B8">
        <w:rPr>
          <w:rFonts w:ascii="Times New Roman" w:hAnsi="Times New Roman"/>
          <w:sz w:val="28"/>
          <w:szCs w:val="28"/>
          <w:lang w:val="ru-RU"/>
        </w:rPr>
        <w:br/>
      </w:r>
      <w:r w:rsidR="002562DF" w:rsidRPr="002562DF">
        <w:rPr>
          <w:rFonts w:ascii="Times New Roman" w:hAnsi="Times New Roman"/>
          <w:sz w:val="28"/>
          <w:szCs w:val="28"/>
          <w:lang w:val="ru-RU"/>
        </w:rPr>
        <w:t xml:space="preserve">ул. Партизанская, ул. </w:t>
      </w:r>
      <w:proofErr w:type="spellStart"/>
      <w:r w:rsidR="002562DF" w:rsidRPr="002562DF">
        <w:rPr>
          <w:rFonts w:ascii="Times New Roman" w:hAnsi="Times New Roman"/>
          <w:sz w:val="28"/>
          <w:szCs w:val="28"/>
          <w:lang w:val="ru-RU"/>
        </w:rPr>
        <w:t>Мусинского</w:t>
      </w:r>
      <w:proofErr w:type="spellEnd"/>
      <w:r w:rsidR="002562DF" w:rsidRPr="002562DF">
        <w:rPr>
          <w:rFonts w:ascii="Times New Roman" w:hAnsi="Times New Roman"/>
          <w:sz w:val="28"/>
          <w:szCs w:val="28"/>
          <w:lang w:val="ru-RU"/>
        </w:rPr>
        <w:t>, ул. Ильича</w:t>
      </w:r>
      <w:r w:rsidR="00CC48BF" w:rsidRPr="003915D6">
        <w:rPr>
          <w:rFonts w:ascii="Times New Roman" w:hAnsi="Times New Roman"/>
          <w:bCs/>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обязуется в установленные настоящим Договором сроки своими силами и за свой сч</w:t>
      </w:r>
      <w:r w:rsidR="002C398E" w:rsidRPr="00532B8D">
        <w:rPr>
          <w:rFonts w:ascii="Times New Roman" w:hAnsi="Times New Roman"/>
          <w:sz w:val="28"/>
          <w:szCs w:val="28"/>
          <w:lang w:val="ru-RU"/>
        </w:rPr>
        <w:t>ет и (или) с привлечением других лиц и (или) средств других лиц в соответствии</w:t>
      </w:r>
      <w:r w:rsidR="00660D62"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315F1A">
        <w:rPr>
          <w:rFonts w:ascii="Times New Roman" w:hAnsi="Times New Roman"/>
          <w:sz w:val="28"/>
          <w:szCs w:val="28"/>
          <w:lang w:val="ru-RU"/>
        </w:rPr>
        <w:t xml:space="preserve"> </w:t>
      </w:r>
      <w:r w:rsidR="002562DF">
        <w:rPr>
          <w:rFonts w:ascii="Times New Roman" w:hAnsi="Times New Roman"/>
          <w:sz w:val="28"/>
          <w:szCs w:val="28"/>
          <w:lang w:val="ru-RU"/>
        </w:rPr>
        <w:t xml:space="preserve"> </w:t>
      </w:r>
      <w:r w:rsidR="002C398E"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для выполнения "Застройщиком" своих обязательств. </w:t>
      </w:r>
    </w:p>
    <w:p w:rsidR="00954AB2" w:rsidRPr="00532B8D" w:rsidRDefault="00954AB2"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F073B8">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F073B8">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073B8">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
    <w:p w:rsidR="00954AB2" w:rsidRPr="00532B8D" w:rsidRDefault="00B764F9"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Со дня утверждения документации по планировке территории, </w:t>
      </w:r>
      <w:r w:rsidR="00F073B8">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F073B8">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F073B8">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F073B8">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F073B8">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
    <w:p w:rsidR="00E56335" w:rsidRPr="00532B8D" w:rsidRDefault="00157D4D"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2812F1"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F073B8">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F073B8">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F073B8">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00F073B8">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rsidR="00E56335" w:rsidRDefault="00E56335" w:rsidP="00654F41">
      <w:pPr>
        <w:spacing w:before="100" w:beforeAutospacing="1" w:after="238" w:line="230" w:lineRule="auto"/>
        <w:ind w:firstLine="709"/>
        <w:contextualSpacing/>
        <w:jc w:val="both"/>
        <w:rPr>
          <w:rFonts w:ascii="Times New Roman" w:hAnsi="Times New Roman"/>
          <w:color w:val="FF0000"/>
          <w:sz w:val="28"/>
          <w:szCs w:val="28"/>
          <w:lang w:val="ru-RU"/>
        </w:rPr>
      </w:pPr>
    </w:p>
    <w:p w:rsidR="00741412" w:rsidRPr="00A35639" w:rsidRDefault="00741412" w:rsidP="00654F41">
      <w:pPr>
        <w:numPr>
          <w:ilvl w:val="0"/>
          <w:numId w:val="46"/>
        </w:numPr>
        <w:tabs>
          <w:tab w:val="clear" w:pos="720"/>
          <w:tab w:val="num" w:pos="567"/>
        </w:tabs>
        <w:spacing w:line="230" w:lineRule="auto"/>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A35639" w:rsidRPr="00532B8D" w:rsidRDefault="00A35639" w:rsidP="00654F41">
      <w:pPr>
        <w:spacing w:line="230" w:lineRule="auto"/>
        <w:ind w:left="142"/>
        <w:contextualSpacing/>
        <w:rPr>
          <w:rFonts w:ascii="Times New Roman" w:hAnsi="Times New Roman"/>
          <w:sz w:val="28"/>
          <w:szCs w:val="28"/>
          <w:lang w:val="ru-RU"/>
        </w:rPr>
      </w:pPr>
    </w:p>
    <w:p w:rsidR="00B4084D" w:rsidRPr="00532B8D" w:rsidRDefault="00B360DB"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 xml:space="preserve">оговора, составляет ____________(____________________________) </w:t>
      </w:r>
      <w:proofErr w:type="spellStart"/>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w:t>
      </w:r>
      <w:r w:rsidR="00750E60">
        <w:rPr>
          <w:rFonts w:ascii="Times New Roman" w:hAnsi="Times New Roman"/>
          <w:sz w:val="28"/>
          <w:szCs w:val="28"/>
          <w:lang w:val="ru-RU"/>
        </w:rPr>
        <w:br/>
      </w:r>
      <w:r w:rsidRPr="00532B8D">
        <w:rPr>
          <w:rFonts w:ascii="Times New Roman" w:hAnsi="Times New Roman"/>
          <w:sz w:val="28"/>
          <w:szCs w:val="28"/>
          <w:lang w:val="ru-RU"/>
        </w:rPr>
        <w:t xml:space="preserve">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 __________(</w:t>
      </w:r>
      <w:r w:rsidR="006024F4" w:rsidRPr="00532B8D">
        <w:rPr>
          <w:rFonts w:ascii="Times New Roman" w:hAnsi="Times New Roman"/>
          <w:sz w:val="28"/>
          <w:szCs w:val="28"/>
          <w:lang w:val="ru-RU"/>
        </w:rPr>
        <w:t>_______________) 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654F41">
      <w:pPr>
        <w:spacing w:before="100" w:beforeAutospacing="1" w:line="230" w:lineRule="auto"/>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Назначение платежа:_________________________________</w:t>
      </w:r>
    </w:p>
    <w:p w:rsidR="002634DD" w:rsidRDefault="002634DD" w:rsidP="00654F41">
      <w:pPr>
        <w:spacing w:before="100" w:beforeAutospacing="1" w:line="230" w:lineRule="auto"/>
        <w:contextualSpacing/>
        <w:jc w:val="both"/>
        <w:rPr>
          <w:rFonts w:ascii="Times New Roman" w:hAnsi="Times New Roman"/>
          <w:i/>
          <w:sz w:val="28"/>
          <w:szCs w:val="28"/>
          <w:lang w:val="ru-RU"/>
        </w:rPr>
      </w:pPr>
    </w:p>
    <w:p w:rsidR="00741412" w:rsidRPr="00A35639" w:rsidRDefault="00741412" w:rsidP="00750E60">
      <w:pPr>
        <w:numPr>
          <w:ilvl w:val="0"/>
          <w:numId w:val="47"/>
        </w:numPr>
        <w:tabs>
          <w:tab w:val="clear" w:pos="720"/>
        </w:tabs>
        <w:spacing w:before="100" w:beforeAutospacing="1" w:after="238" w:line="230" w:lineRule="auto"/>
        <w:ind w:left="426"/>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A35639" w:rsidRPr="00532B8D" w:rsidRDefault="00A35639" w:rsidP="00654F41">
      <w:pPr>
        <w:spacing w:before="100" w:beforeAutospacing="1" w:after="238" w:line="230" w:lineRule="auto"/>
        <w:ind w:left="720"/>
        <w:contextualSpacing/>
        <w:rPr>
          <w:rFonts w:ascii="Times New Roman" w:hAnsi="Times New Roman"/>
          <w:b/>
          <w:bCs/>
          <w:sz w:val="28"/>
          <w:szCs w:val="28"/>
        </w:rPr>
      </w:pPr>
    </w:p>
    <w:p w:rsidR="00BE7826" w:rsidRPr="00532B8D" w:rsidRDefault="00F0640A" w:rsidP="00654F41">
      <w:pPr>
        <w:spacing w:before="100" w:beforeAutospacing="1" w:line="230" w:lineRule="auto"/>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F073B8">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002F12" w:rsidRDefault="008B3CED" w:rsidP="00654F41">
      <w:pPr>
        <w:spacing w:line="230" w:lineRule="auto"/>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Документацией по планировке территории </w:t>
      </w:r>
      <w:r w:rsidR="00002F12" w:rsidRPr="00002F12">
        <w:rPr>
          <w:rFonts w:ascii="Times New Roman" w:hAnsi="Times New Roman"/>
          <w:sz w:val="28"/>
          <w:szCs w:val="28"/>
          <w:lang w:val="ru-RU"/>
        </w:rPr>
        <w:t xml:space="preserve">в границах части элемента планировочной структуры: ул. Добролюбова, ул. Партизанская, </w:t>
      </w:r>
      <w:r w:rsidR="00F073B8">
        <w:rPr>
          <w:rFonts w:ascii="Times New Roman" w:hAnsi="Times New Roman"/>
          <w:sz w:val="28"/>
          <w:szCs w:val="28"/>
          <w:lang w:val="ru-RU"/>
        </w:rPr>
        <w:br/>
      </w:r>
      <w:r w:rsidR="00002F12" w:rsidRPr="00002F12">
        <w:rPr>
          <w:rFonts w:ascii="Times New Roman" w:hAnsi="Times New Roman"/>
          <w:sz w:val="28"/>
          <w:szCs w:val="28"/>
          <w:lang w:val="ru-RU"/>
        </w:rPr>
        <w:t xml:space="preserve">ул. </w:t>
      </w:r>
      <w:proofErr w:type="spellStart"/>
      <w:r w:rsidR="00002F12" w:rsidRPr="00002F12">
        <w:rPr>
          <w:rFonts w:ascii="Times New Roman" w:hAnsi="Times New Roman"/>
          <w:sz w:val="28"/>
          <w:szCs w:val="28"/>
          <w:lang w:val="ru-RU"/>
        </w:rPr>
        <w:t>Мусинского</w:t>
      </w:r>
      <w:proofErr w:type="spellEnd"/>
      <w:r w:rsidR="00002F12" w:rsidRPr="00002F12">
        <w:rPr>
          <w:rFonts w:ascii="Times New Roman" w:hAnsi="Times New Roman"/>
          <w:sz w:val="28"/>
          <w:szCs w:val="28"/>
          <w:lang w:val="ru-RU"/>
        </w:rPr>
        <w:t>, ул. Ильича</w:t>
      </w:r>
      <w:r w:rsidR="00035370" w:rsidRPr="00532B8D">
        <w:rPr>
          <w:rFonts w:ascii="Times New Roman" w:hAnsi="Times New Roman"/>
          <w:sz w:val="28"/>
          <w:szCs w:val="28"/>
          <w:lang w:val="ru-RU"/>
        </w:rPr>
        <w:t xml:space="preserve"> площадью </w:t>
      </w:r>
      <w:r w:rsidR="00002F12">
        <w:rPr>
          <w:rFonts w:ascii="Times New Roman" w:hAnsi="Times New Roman"/>
          <w:sz w:val="28"/>
          <w:szCs w:val="28"/>
          <w:lang w:val="ru-RU"/>
        </w:rPr>
        <w:t>1,6886</w:t>
      </w:r>
      <w:r w:rsidR="00035370" w:rsidRPr="00532B8D">
        <w:rPr>
          <w:rFonts w:ascii="Times New Roman" w:hAnsi="Times New Roman"/>
          <w:sz w:val="28"/>
          <w:szCs w:val="28"/>
          <w:lang w:val="ru-RU"/>
        </w:rPr>
        <w:t xml:space="preserve">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строительство объектов жилого назначения</w:t>
      </w:r>
      <w:r w:rsidR="003D79CF">
        <w:rPr>
          <w:rFonts w:ascii="Times New Roman" w:eastAsia="Calibri" w:hAnsi="Times New Roman"/>
          <w:sz w:val="28"/>
          <w:szCs w:val="28"/>
          <w:lang w:val="ru-RU" w:eastAsia="en-US"/>
        </w:rPr>
        <w:t xml:space="preserve"> (предельное количество надземных этажей – 8)</w:t>
      </w:r>
      <w:r w:rsidR="00035370" w:rsidRPr="00532B8D">
        <w:rPr>
          <w:rFonts w:ascii="Times New Roman" w:eastAsia="Calibri" w:hAnsi="Times New Roman"/>
          <w:sz w:val="28"/>
          <w:szCs w:val="28"/>
          <w:lang w:val="ru-RU" w:eastAsia="en-US"/>
        </w:rPr>
        <w:t xml:space="preserve">, </w:t>
      </w:r>
      <w:r w:rsidR="00F073B8">
        <w:rPr>
          <w:rFonts w:ascii="Times New Roman" w:eastAsia="Calibri" w:hAnsi="Times New Roman"/>
          <w:sz w:val="28"/>
          <w:szCs w:val="28"/>
          <w:lang w:val="ru-RU" w:eastAsia="en-US"/>
        </w:rPr>
        <w:br/>
      </w:r>
      <w:r w:rsidR="00035370" w:rsidRPr="00532B8D">
        <w:rPr>
          <w:rFonts w:ascii="Times New Roman" w:eastAsia="Calibri" w:hAnsi="Times New Roman"/>
          <w:sz w:val="28"/>
          <w:szCs w:val="28"/>
          <w:lang w:val="ru-RU" w:eastAsia="en-US"/>
        </w:rPr>
        <w:t xml:space="preserve">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r w:rsidR="00002F12" w:rsidRPr="00002F12">
        <w:rPr>
          <w:rFonts w:ascii="Times New Roman" w:eastAsia="Calibri" w:hAnsi="Times New Roman"/>
          <w:sz w:val="28"/>
          <w:szCs w:val="28"/>
          <w:lang w:val="ru-RU" w:eastAsia="en-US"/>
        </w:rPr>
        <w:t>Общий объем строительства                не более 28,7 тыс. кв. м, где не более 24,4 тыс. кв. м - общая площадь жилых помещений; не более 4,3 тыс. кв. м - общая площадь нежилых помещений.</w:t>
      </w:r>
    </w:p>
    <w:p w:rsidR="00A533F9" w:rsidRPr="00085DEC" w:rsidRDefault="00A533F9" w:rsidP="00654F41">
      <w:pPr>
        <w:spacing w:line="230" w:lineRule="auto"/>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ул. Добролюбова, ул. Партизанская, </w:t>
      </w:r>
      <w:r w:rsidR="00F073B8">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 xml:space="preserve">ул. </w:t>
      </w:r>
      <w:proofErr w:type="spellStart"/>
      <w:r w:rsidRPr="00085DEC">
        <w:rPr>
          <w:rFonts w:ascii="Times New Roman" w:eastAsia="Calibri" w:hAnsi="Times New Roman"/>
          <w:sz w:val="28"/>
          <w:szCs w:val="28"/>
          <w:lang w:val="ru-RU" w:eastAsia="en-US"/>
        </w:rPr>
        <w:t>Мусинского</w:t>
      </w:r>
      <w:proofErr w:type="spellEnd"/>
      <w:r w:rsidRPr="00085DEC">
        <w:rPr>
          <w:rFonts w:ascii="Times New Roman" w:eastAsia="Calibri" w:hAnsi="Times New Roman"/>
          <w:sz w:val="28"/>
          <w:szCs w:val="28"/>
          <w:lang w:val="ru-RU" w:eastAsia="en-US"/>
        </w:rPr>
        <w:t xml:space="preserve">, ул. Ильича, принятым постановлением Главы городского округа "Город Архангельск" от 29 декабря 2023 года № 2231, постановлением Главы городского округа "Город Архангельск" от 19 апреля 2024 года № 636 </w:t>
      </w:r>
      <w:r w:rsidR="00F073B8">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"О внесении изменений в приложения № 2, 4 к постановлению Главы городского округа "Город Архангельск" от 29 декабря 2023 года № 2231",</w:t>
      </w:r>
      <w:r w:rsidR="00AF1467" w:rsidRPr="00085DEC">
        <w:rPr>
          <w:rFonts w:ascii="Times New Roman" w:hAnsi="Times New Roman"/>
          <w:bCs/>
          <w:sz w:val="28"/>
          <w:szCs w:val="28"/>
          <w:lang w:val="ru-RU"/>
        </w:rPr>
        <w:t xml:space="preserve"> постановлением Главы городского округа "Город Архангельск" от 19 июня 2024 </w:t>
      </w:r>
      <w:r w:rsidR="00085DEC" w:rsidRPr="00085DEC">
        <w:rPr>
          <w:rFonts w:ascii="Times New Roman" w:hAnsi="Times New Roman"/>
          <w:bCs/>
          <w:sz w:val="28"/>
          <w:szCs w:val="28"/>
          <w:lang w:val="ru-RU"/>
        </w:rPr>
        <w:t xml:space="preserve">года </w:t>
      </w:r>
      <w:r w:rsidR="00AF1467" w:rsidRPr="00085DEC">
        <w:rPr>
          <w:rFonts w:ascii="Times New Roman" w:hAnsi="Times New Roman"/>
          <w:bCs/>
          <w:sz w:val="28"/>
          <w:szCs w:val="28"/>
          <w:lang w:val="ru-RU"/>
        </w:rPr>
        <w:t xml:space="preserve">№ 998 "О внесении изменения в приложение № 2 к постановлению </w:t>
      </w:r>
      <w:r w:rsidR="00AF1467" w:rsidRPr="00085DEC">
        <w:rPr>
          <w:rFonts w:ascii="Times New Roman" w:hAnsi="Times New Roman"/>
          <w:bCs/>
          <w:sz w:val="28"/>
          <w:szCs w:val="28"/>
          <w:lang w:val="ru-RU"/>
        </w:rPr>
        <w:lastRenderedPageBreak/>
        <w:t xml:space="preserve">Главы городского округа "Город Архангельск" от 29 декабря 2023 года </w:t>
      </w:r>
      <w:r w:rsidR="00F073B8">
        <w:rPr>
          <w:rFonts w:ascii="Times New Roman" w:hAnsi="Times New Roman"/>
          <w:bCs/>
          <w:sz w:val="28"/>
          <w:szCs w:val="28"/>
          <w:lang w:val="ru-RU"/>
        </w:rPr>
        <w:br/>
      </w:r>
      <w:r w:rsidR="00AF1467" w:rsidRPr="00085DEC">
        <w:rPr>
          <w:rFonts w:ascii="Times New Roman" w:hAnsi="Times New Roman"/>
          <w:bCs/>
          <w:sz w:val="28"/>
          <w:szCs w:val="28"/>
          <w:lang w:val="ru-RU"/>
        </w:rPr>
        <w:t>№ 2231",</w:t>
      </w:r>
      <w:r w:rsidRPr="00085DEC">
        <w:rPr>
          <w:rFonts w:ascii="Times New Roman" w:eastAsia="Calibri" w:hAnsi="Times New Roman"/>
          <w:sz w:val="28"/>
          <w:szCs w:val="28"/>
          <w:lang w:val="ru-RU" w:eastAsia="en-US"/>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F073B8">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00C21FD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 xml:space="preserve">3.1.1 настоящего Договора значений. </w:t>
      </w:r>
    </w:p>
    <w:p w:rsidR="00A533F9" w:rsidRPr="00085DEC" w:rsidRDefault="00A533F9" w:rsidP="00654F41">
      <w:pPr>
        <w:spacing w:line="230" w:lineRule="auto"/>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Согласно приложению 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750E60">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654F41">
      <w:pPr>
        <w:spacing w:line="230" w:lineRule="auto"/>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Общий объем строительства, указанный в </w:t>
      </w:r>
      <w:r w:rsidR="00F073B8">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w:t>
      </w:r>
      <w:r w:rsidR="00F073B8">
        <w:rPr>
          <w:rFonts w:ascii="Times New Roman" w:eastAsia="Calibri" w:hAnsi="Times New Roman"/>
          <w:sz w:val="28"/>
          <w:szCs w:val="28"/>
          <w:lang w:val="ru-RU" w:eastAsia="en-US"/>
        </w:rPr>
        <w:t>ле</w:t>
      </w:r>
      <w:r w:rsidRPr="00085DEC">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F073B8">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 xml:space="preserve">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w:t>
      </w:r>
      <w:r w:rsidR="00441639">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 xml:space="preserve">в соответствии с </w:t>
      </w:r>
      <w:r w:rsidR="00441639">
        <w:rPr>
          <w:rFonts w:ascii="Times New Roman" w:eastAsia="Calibri" w:hAnsi="Times New Roman"/>
          <w:sz w:val="28"/>
          <w:szCs w:val="28"/>
          <w:lang w:val="ru-RU" w:eastAsia="en-US"/>
        </w:rPr>
        <w:t>пунктом</w:t>
      </w:r>
      <w:r w:rsidRPr="00085DEC">
        <w:rPr>
          <w:rFonts w:ascii="Times New Roman" w:eastAsia="Calibri" w:hAnsi="Times New Roman"/>
          <w:sz w:val="28"/>
          <w:szCs w:val="28"/>
          <w:lang w:val="ru-RU" w:eastAsia="en-US"/>
        </w:rPr>
        <w:t xml:space="preserve">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035370" w:rsidRPr="00532B8D" w:rsidRDefault="00035370" w:rsidP="00654F41">
      <w:pPr>
        <w:spacing w:line="230"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654F41">
      <w:pPr>
        <w:spacing w:line="230"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654F41">
      <w:pPr>
        <w:spacing w:line="230"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654F41">
      <w:pPr>
        <w:spacing w:line="230"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654F41">
      <w:pPr>
        <w:spacing w:line="230"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654F41">
      <w:pPr>
        <w:spacing w:line="230"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654F41">
      <w:pPr>
        <w:spacing w:line="230"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7063B" w:rsidRDefault="003D79CF" w:rsidP="00654F41">
      <w:pPr>
        <w:spacing w:before="100" w:beforeAutospacing="1" w:line="230"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При необходимости в</w:t>
      </w:r>
      <w:r w:rsidR="0087063B" w:rsidRPr="003D79CF">
        <w:rPr>
          <w:rFonts w:ascii="Times New Roman" w:hAnsi="Times New Roman"/>
          <w:sz w:val="28"/>
          <w:szCs w:val="28"/>
          <w:lang w:val="ru-RU"/>
        </w:rPr>
        <w:t xml:space="preserve">несение изменений в правила землепользования </w:t>
      </w:r>
      <w:r>
        <w:rPr>
          <w:rFonts w:ascii="Times New Roman" w:hAnsi="Times New Roman"/>
          <w:sz w:val="28"/>
          <w:szCs w:val="28"/>
          <w:lang w:val="ru-RU"/>
        </w:rPr>
        <w:t xml:space="preserve">                       </w:t>
      </w:r>
      <w:r w:rsidR="0087063B" w:rsidRPr="003D79CF">
        <w:rPr>
          <w:rFonts w:ascii="Times New Roman" w:hAnsi="Times New Roman"/>
          <w:sz w:val="28"/>
          <w:szCs w:val="28"/>
          <w:lang w:val="ru-RU"/>
        </w:rPr>
        <w:t>и застройки должны быть внесены в срок не позднее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Default="00EA7F2C"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rsidR="00A915A6" w:rsidRPr="00532B8D" w:rsidRDefault="00A915A6" w:rsidP="00654F41">
      <w:pPr>
        <w:spacing w:before="100" w:beforeAutospacing="1" w:line="230"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441639">
        <w:rPr>
          <w:rFonts w:ascii="Times New Roman" w:hAnsi="Times New Roman"/>
          <w:sz w:val="28"/>
          <w:szCs w:val="28"/>
          <w:lang w:val="ru-RU"/>
        </w:rPr>
        <w:br/>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3.1.2. Представить на утверждение документацию по планировке территории в "Администрацию" в течение </w:t>
      </w:r>
      <w:r w:rsidR="00441639">
        <w:rPr>
          <w:rFonts w:ascii="Times New Roman" w:hAnsi="Times New Roman"/>
          <w:sz w:val="28"/>
          <w:szCs w:val="28"/>
          <w:lang w:val="ru-RU"/>
        </w:rPr>
        <w:t>6 (шести)</w:t>
      </w:r>
      <w:r w:rsidRPr="00532B8D">
        <w:rPr>
          <w:rFonts w:ascii="Times New Roman" w:hAnsi="Times New Roman"/>
          <w:sz w:val="28"/>
          <w:szCs w:val="28"/>
          <w:lang w:val="ru-RU"/>
        </w:rPr>
        <w:t xml:space="preserve"> месяцев с момента заключения настоящего Договора.</w:t>
      </w:r>
    </w:p>
    <w:p w:rsidR="00913ACB" w:rsidRPr="00532B8D" w:rsidRDefault="00913ACB"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441639">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441639">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441639">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441639">
        <w:rPr>
          <w:rFonts w:ascii="Times New Roman" w:hAnsi="Times New Roman"/>
          <w:sz w:val="28"/>
          <w:szCs w:val="28"/>
          <w:lang w:val="ru-RU"/>
        </w:rPr>
        <w:br/>
      </w:r>
      <w:r w:rsidR="00C401CA" w:rsidRPr="00085DEC">
        <w:rPr>
          <w:rFonts w:ascii="Times New Roman" w:hAnsi="Times New Roman"/>
          <w:sz w:val="28"/>
          <w:szCs w:val="28"/>
          <w:lang w:val="ru-RU"/>
        </w:rPr>
        <w:t xml:space="preserve">в </w:t>
      </w:r>
      <w:r w:rsidR="00441639">
        <w:rPr>
          <w:rFonts w:ascii="Times New Roman" w:hAnsi="Times New Roman"/>
          <w:sz w:val="28"/>
          <w:szCs w:val="28"/>
          <w:lang w:val="ru-RU"/>
        </w:rPr>
        <w:t>под</w:t>
      </w:r>
      <w:r w:rsidR="00C401CA" w:rsidRPr="00085DEC">
        <w:rPr>
          <w:rFonts w:ascii="Times New Roman" w:hAnsi="Times New Roman"/>
          <w:sz w:val="28"/>
          <w:szCs w:val="28"/>
          <w:lang w:val="ru-RU"/>
        </w:rPr>
        <w:t>пунктах 3.1.6, 3.1.7 настоящего Договора</w:t>
      </w:r>
      <w:r w:rsidRPr="00085DEC">
        <w:rPr>
          <w:rFonts w:ascii="Times New Roman" w:hAnsi="Times New Roman"/>
          <w:sz w:val="28"/>
          <w:szCs w:val="28"/>
          <w:lang w:val="ru-RU"/>
        </w:rPr>
        <w:t>;</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441639">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284683" w:rsidRPr="00532B8D">
        <w:rPr>
          <w:rFonts w:ascii="Times New Roman" w:hAnsi="Times New Roman"/>
          <w:sz w:val="28"/>
          <w:szCs w:val="28"/>
          <w:lang w:val="ru-RU"/>
        </w:rPr>
        <w:t xml:space="preserve"> во исполнение </w:t>
      </w:r>
      <w:r w:rsidR="00441639">
        <w:rPr>
          <w:rFonts w:ascii="Times New Roman" w:hAnsi="Times New Roman"/>
          <w:sz w:val="28"/>
          <w:szCs w:val="28"/>
          <w:lang w:val="ru-RU"/>
        </w:rPr>
        <w:br/>
      </w:r>
      <w:r w:rsidR="00284683" w:rsidRPr="00532B8D">
        <w:rPr>
          <w:rFonts w:ascii="Times New Roman" w:hAnsi="Times New Roman"/>
          <w:sz w:val="28"/>
          <w:szCs w:val="28"/>
          <w:lang w:val="ru-RU"/>
        </w:rPr>
        <w:t>п</w:t>
      </w:r>
      <w:r w:rsidR="00441639">
        <w:rPr>
          <w:rFonts w:ascii="Times New Roman" w:hAnsi="Times New Roman"/>
          <w:sz w:val="28"/>
          <w:szCs w:val="28"/>
          <w:lang w:val="ru-RU"/>
        </w:rPr>
        <w:t>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79CF" w:rsidRDefault="00A65D7C"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w:t>
      </w:r>
      <w:r w:rsidR="00DD3624" w:rsidRPr="003D79CF">
        <w:rPr>
          <w:rFonts w:ascii="Times New Roman" w:hAnsi="Times New Roman"/>
          <w:sz w:val="28"/>
          <w:szCs w:val="28"/>
          <w:lang w:val="ru-RU"/>
        </w:rPr>
        <w:lastRenderedPageBreak/>
        <w:t>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
    <w:p w:rsidR="00DD3624" w:rsidRPr="003D79CF" w:rsidRDefault="00C96CDA"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Pr>
          <w:rFonts w:ascii="Times New Roman" w:hAnsi="Times New Roman"/>
          <w:b/>
          <w:sz w:val="28"/>
          <w:szCs w:val="28"/>
          <w:lang w:val="ru-RU"/>
        </w:rPr>
        <w:t xml:space="preserve">а) </w:t>
      </w:r>
      <w:r w:rsidR="00A65D7C" w:rsidRPr="003D79CF">
        <w:rPr>
          <w:rFonts w:ascii="Times New Roman" w:hAnsi="Times New Roman"/>
          <w:b/>
          <w:sz w:val="28"/>
          <w:szCs w:val="28"/>
          <w:lang w:val="ru-RU"/>
        </w:rPr>
        <w:t>признанных аварийными и подлежащими сносу</w:t>
      </w:r>
      <w:r w:rsidR="00A65D7C" w:rsidRPr="003D79C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441639">
        <w:rPr>
          <w:rFonts w:ascii="Times New Roman" w:hAnsi="Times New Roman"/>
          <w:sz w:val="28"/>
          <w:szCs w:val="28"/>
          <w:lang w:val="ru-RU"/>
        </w:rPr>
        <w:br/>
      </w:r>
      <w:r w:rsidR="00A65D7C" w:rsidRPr="003D79CF">
        <w:rPr>
          <w:rFonts w:ascii="Times New Roman" w:hAnsi="Times New Roman"/>
          <w:sz w:val="28"/>
          <w:szCs w:val="28"/>
          <w:lang w:val="ru-RU"/>
        </w:rPr>
        <w:t xml:space="preserve">в рамках адресной программы Архангельской области </w:t>
      </w:r>
      <w:r w:rsidR="001F790D" w:rsidRPr="001F790D">
        <w:rPr>
          <w:rFonts w:ascii="Times New Roman" w:hAnsi="Times New Roman"/>
          <w:sz w:val="28"/>
          <w:szCs w:val="28"/>
          <w:lang w:val="ru-RU"/>
        </w:rPr>
        <w:t xml:space="preserve">"Переселение граждан </w:t>
      </w:r>
      <w:r w:rsidR="00441639">
        <w:rPr>
          <w:rFonts w:ascii="Times New Roman" w:hAnsi="Times New Roman"/>
          <w:sz w:val="28"/>
          <w:szCs w:val="28"/>
          <w:lang w:val="ru-RU"/>
        </w:rPr>
        <w:br/>
      </w:r>
      <w:r w:rsidR="001F790D" w:rsidRPr="001F790D">
        <w:rPr>
          <w:rFonts w:ascii="Times New Roman" w:hAnsi="Times New Roman"/>
          <w:sz w:val="28"/>
          <w:szCs w:val="28"/>
          <w:lang w:val="ru-RU"/>
        </w:rPr>
        <w:t>из аварийного жилищного фонда на 2019 - 2025 годы", утвержденной постановлением Правительства Архангельской области</w:t>
      </w:r>
      <w:r w:rsidR="00441639">
        <w:rPr>
          <w:rFonts w:ascii="Times New Roman" w:hAnsi="Times New Roman"/>
          <w:sz w:val="28"/>
          <w:szCs w:val="28"/>
          <w:lang w:val="ru-RU"/>
        </w:rPr>
        <w:t xml:space="preserve"> от 26 марта 2019 года № 153-пп</w:t>
      </w:r>
      <w:r w:rsidR="001F790D">
        <w:rPr>
          <w:rFonts w:ascii="Times New Roman" w:hAnsi="Times New Roman"/>
          <w:sz w:val="28"/>
          <w:szCs w:val="28"/>
          <w:lang w:val="ru-RU"/>
        </w:rPr>
        <w:t xml:space="preserve"> </w:t>
      </w:r>
      <w:r w:rsidR="001F790D" w:rsidRPr="001F790D">
        <w:rPr>
          <w:rFonts w:ascii="Times New Roman" w:hAnsi="Times New Roman"/>
          <w:sz w:val="28"/>
          <w:szCs w:val="28"/>
          <w:lang w:val="ru-RU"/>
        </w:rPr>
        <w:t>(с измен</w:t>
      </w:r>
      <w:r w:rsidR="001F790D">
        <w:rPr>
          <w:rFonts w:ascii="Times New Roman" w:hAnsi="Times New Roman"/>
          <w:sz w:val="28"/>
          <w:szCs w:val="28"/>
          <w:lang w:val="ru-RU"/>
        </w:rPr>
        <w:t>ениями)"</w:t>
      </w:r>
      <w:r w:rsidR="0026402C">
        <w:rPr>
          <w:rFonts w:ascii="Times New Roman" w:hAnsi="Times New Roman"/>
          <w:sz w:val="28"/>
          <w:szCs w:val="28"/>
          <w:lang w:val="ru-RU"/>
        </w:rPr>
        <w:t>,</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441639">
        <w:rPr>
          <w:rFonts w:ascii="Times New Roman" w:hAnsi="Times New Roman"/>
          <w:sz w:val="28"/>
          <w:szCs w:val="28"/>
          <w:lang w:val="ru-RU"/>
        </w:rPr>
        <w:br/>
      </w:r>
      <w:r w:rsidR="00DD3624" w:rsidRPr="003D79CF">
        <w:rPr>
          <w:rFonts w:ascii="Times New Roman" w:hAnsi="Times New Roman"/>
          <w:sz w:val="28"/>
          <w:szCs w:val="28"/>
          <w:lang w:val="ru-RU"/>
        </w:rPr>
        <w:t xml:space="preserve">г. Архангельска, равнозначного по общей площади ранее занимаемого, отвечающего установленным требованиям, </w:t>
      </w:r>
      <w:r w:rsidRPr="004E602C">
        <w:rPr>
          <w:rFonts w:ascii="Times New Roman" w:hAnsi="Times New Roman"/>
          <w:sz w:val="28"/>
          <w:szCs w:val="28"/>
          <w:lang w:val="ru-RU"/>
        </w:rPr>
        <w:t xml:space="preserve">в том числе санитарным </w:t>
      </w:r>
      <w:r w:rsidR="00441639">
        <w:rPr>
          <w:rFonts w:ascii="Times New Roman" w:hAnsi="Times New Roman"/>
          <w:sz w:val="28"/>
          <w:szCs w:val="28"/>
          <w:lang w:val="ru-RU"/>
        </w:rPr>
        <w:br/>
      </w:r>
      <w:r w:rsidRPr="004E602C">
        <w:rPr>
          <w:rFonts w:ascii="Times New Roman" w:hAnsi="Times New Roman"/>
          <w:sz w:val="28"/>
          <w:szCs w:val="28"/>
          <w:lang w:val="ru-RU"/>
        </w:rPr>
        <w:t>и техническим требованиям, установленных действующим законодательством</w:t>
      </w:r>
      <w:r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
    <w:p w:rsidR="00A65D7C" w:rsidRPr="001F790D" w:rsidRDefault="00A65D7C"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441639">
        <w:rPr>
          <w:rFonts w:ascii="Times New Roman" w:hAnsi="Times New Roman"/>
          <w:sz w:val="28"/>
          <w:szCs w:val="28"/>
          <w:lang w:val="ru-RU"/>
        </w:rPr>
        <w:br/>
      </w:r>
      <w:r w:rsidRPr="001F790D">
        <w:rPr>
          <w:rFonts w:ascii="Times New Roman" w:hAnsi="Times New Roman"/>
          <w:sz w:val="28"/>
          <w:szCs w:val="28"/>
          <w:lang w:val="ru-RU"/>
        </w:rPr>
        <w:t xml:space="preserve">для предоставления всем гражданам, выселяемым из одного многоквартирного дома. </w:t>
      </w:r>
    </w:p>
    <w:p w:rsidR="005E72FB" w:rsidRPr="001F790D" w:rsidRDefault="00C96CDA"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C96CDA">
        <w:rPr>
          <w:rFonts w:ascii="Times New Roman" w:hAnsi="Times New Roman"/>
          <w:b/>
          <w:sz w:val="28"/>
          <w:szCs w:val="28"/>
          <w:lang w:val="ru-RU"/>
        </w:rPr>
        <w:t>б)</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441639">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 xml:space="preserve">обязательство в 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 xml:space="preserve">соответствующих санитарным </w:t>
      </w:r>
      <w:r w:rsidR="009E2701">
        <w:rPr>
          <w:rFonts w:ascii="Times New Roman" w:hAnsi="Times New Roman"/>
          <w:sz w:val="28"/>
          <w:szCs w:val="28"/>
          <w:lang w:val="ru-RU"/>
        </w:rPr>
        <w:br/>
      </w:r>
      <w:r w:rsidR="00D5077B" w:rsidRPr="0026402C">
        <w:rPr>
          <w:rFonts w:ascii="Times New Roman" w:hAnsi="Times New Roman"/>
          <w:sz w:val="28"/>
          <w:szCs w:val="28"/>
          <w:lang w:val="ru-RU"/>
        </w:rPr>
        <w:t>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r w:rsidR="0026402C" w:rsidRPr="0026402C">
        <w:rPr>
          <w:lang w:val="ru-RU"/>
        </w:rPr>
        <w:t xml:space="preserve"> </w:t>
      </w:r>
      <w:r w:rsidR="0026402C" w:rsidRPr="0026402C">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CA410E">
        <w:rPr>
          <w:rFonts w:ascii="Times New Roman" w:hAnsi="Times New Roman"/>
          <w:sz w:val="28"/>
          <w:szCs w:val="28"/>
          <w:lang w:val="ru-RU"/>
        </w:rPr>
        <w:t xml:space="preserve">в границах части элемента планировочной структуры: ул. Добролюбова, ул. Партизанская, </w:t>
      </w:r>
      <w:r w:rsidR="009E2701">
        <w:rPr>
          <w:rFonts w:ascii="Times New Roman" w:hAnsi="Times New Roman"/>
          <w:sz w:val="28"/>
          <w:szCs w:val="28"/>
          <w:lang w:val="ru-RU"/>
        </w:rPr>
        <w:br/>
      </w:r>
      <w:r w:rsidR="00CA410E" w:rsidRPr="00CA410E">
        <w:rPr>
          <w:rFonts w:ascii="Times New Roman" w:hAnsi="Times New Roman"/>
          <w:sz w:val="28"/>
          <w:szCs w:val="28"/>
          <w:lang w:val="ru-RU"/>
        </w:rPr>
        <w:t xml:space="preserve">ул. </w:t>
      </w:r>
      <w:proofErr w:type="spellStart"/>
      <w:r w:rsidR="00CA410E" w:rsidRPr="00CA410E">
        <w:rPr>
          <w:rFonts w:ascii="Times New Roman" w:hAnsi="Times New Roman"/>
          <w:sz w:val="28"/>
          <w:szCs w:val="28"/>
          <w:lang w:val="ru-RU"/>
        </w:rPr>
        <w:t>Мусинского</w:t>
      </w:r>
      <w:proofErr w:type="spellEnd"/>
      <w:r w:rsidR="00CA410E" w:rsidRPr="00CA410E">
        <w:rPr>
          <w:rFonts w:ascii="Times New Roman" w:hAnsi="Times New Roman"/>
          <w:sz w:val="28"/>
          <w:szCs w:val="28"/>
          <w:lang w:val="ru-RU"/>
        </w:rPr>
        <w:t>, ул. Ильича</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CA410E" w:rsidRPr="00CA410E">
        <w:rPr>
          <w:rFonts w:ascii="Times New Roman" w:hAnsi="Times New Roman"/>
          <w:sz w:val="28"/>
          <w:szCs w:val="28"/>
          <w:lang w:val="ru-RU"/>
        </w:rPr>
        <w:t>29 декабря</w:t>
      </w:r>
      <w:r w:rsidR="00A65D7C" w:rsidRPr="00CA410E">
        <w:rPr>
          <w:rFonts w:ascii="Times New Roman" w:hAnsi="Times New Roman"/>
          <w:sz w:val="28"/>
          <w:szCs w:val="28"/>
          <w:lang w:val="ru-RU"/>
        </w:rPr>
        <w:t xml:space="preserve"> 2023 года № </w:t>
      </w:r>
      <w:r w:rsidR="00CA410E" w:rsidRPr="00CA410E">
        <w:rPr>
          <w:rFonts w:ascii="Times New Roman" w:hAnsi="Times New Roman"/>
          <w:sz w:val="28"/>
          <w:szCs w:val="28"/>
          <w:lang w:val="ru-RU"/>
        </w:rPr>
        <w:t>2231</w:t>
      </w:r>
      <w:r w:rsidR="00A65D7C" w:rsidRPr="00CA410E">
        <w:rPr>
          <w:rFonts w:ascii="Times New Roman" w:hAnsi="Times New Roman"/>
          <w:sz w:val="28"/>
          <w:szCs w:val="28"/>
          <w:lang w:val="ru-RU"/>
        </w:rPr>
        <w:t xml:space="preserve">, постановлением Главы городского округа "Город Архангельск" от </w:t>
      </w:r>
      <w:r w:rsidR="00CA410E" w:rsidRPr="00CA410E">
        <w:rPr>
          <w:rFonts w:ascii="Times New Roman" w:hAnsi="Times New Roman"/>
          <w:sz w:val="28"/>
          <w:szCs w:val="28"/>
          <w:lang w:val="ru-RU"/>
        </w:rPr>
        <w:t>19 апреля 2024</w:t>
      </w:r>
      <w:r w:rsidR="00A65D7C" w:rsidRPr="00CA410E">
        <w:rPr>
          <w:rFonts w:ascii="Times New Roman" w:hAnsi="Times New Roman"/>
          <w:sz w:val="28"/>
          <w:szCs w:val="28"/>
          <w:lang w:val="ru-RU"/>
        </w:rPr>
        <w:t xml:space="preserve"> года № </w:t>
      </w:r>
      <w:r w:rsidR="00CA410E" w:rsidRPr="00CA410E">
        <w:rPr>
          <w:rFonts w:ascii="Times New Roman" w:hAnsi="Times New Roman"/>
          <w:sz w:val="28"/>
          <w:szCs w:val="28"/>
          <w:lang w:val="ru-RU"/>
        </w:rPr>
        <w:t>636</w:t>
      </w:r>
      <w:r w:rsidR="00A65D7C" w:rsidRPr="00CA410E">
        <w:rPr>
          <w:rFonts w:ascii="Times New Roman" w:hAnsi="Times New Roman"/>
          <w:sz w:val="28"/>
          <w:szCs w:val="28"/>
          <w:lang w:val="ru-RU"/>
        </w:rPr>
        <w:t xml:space="preserve"> </w:t>
      </w:r>
      <w:r w:rsidR="009E2701">
        <w:rPr>
          <w:rFonts w:ascii="Times New Roman" w:hAnsi="Times New Roman"/>
          <w:sz w:val="28"/>
          <w:szCs w:val="28"/>
          <w:lang w:val="ru-RU"/>
        </w:rPr>
        <w:br/>
      </w:r>
      <w:r w:rsidR="00A65D7C" w:rsidRPr="00CA410E">
        <w:rPr>
          <w:rFonts w:ascii="Times New Roman" w:hAnsi="Times New Roman"/>
          <w:sz w:val="28"/>
          <w:szCs w:val="28"/>
          <w:lang w:val="ru-RU"/>
        </w:rPr>
        <w:t>"О внесении изменений в приложени</w:t>
      </w:r>
      <w:r w:rsidR="00CA410E" w:rsidRPr="00CA410E">
        <w:rPr>
          <w:rFonts w:ascii="Times New Roman" w:hAnsi="Times New Roman"/>
          <w:sz w:val="28"/>
          <w:szCs w:val="28"/>
          <w:lang w:val="ru-RU"/>
        </w:rPr>
        <w:t xml:space="preserve">я </w:t>
      </w:r>
      <w:r w:rsidR="00A65D7C" w:rsidRPr="00CA410E">
        <w:rPr>
          <w:rFonts w:ascii="Times New Roman" w:hAnsi="Times New Roman"/>
          <w:sz w:val="28"/>
          <w:szCs w:val="28"/>
          <w:lang w:val="ru-RU"/>
        </w:rPr>
        <w:t xml:space="preserve">№ </w:t>
      </w:r>
      <w:r w:rsidR="00CA410E" w:rsidRPr="00CA410E">
        <w:rPr>
          <w:rFonts w:ascii="Times New Roman" w:hAnsi="Times New Roman"/>
          <w:sz w:val="28"/>
          <w:szCs w:val="28"/>
          <w:lang w:val="ru-RU"/>
        </w:rPr>
        <w:t xml:space="preserve">2, </w:t>
      </w:r>
      <w:r w:rsidR="00A65D7C" w:rsidRPr="00CA410E">
        <w:rPr>
          <w:rFonts w:ascii="Times New Roman" w:hAnsi="Times New Roman"/>
          <w:sz w:val="28"/>
          <w:szCs w:val="28"/>
          <w:lang w:val="ru-RU"/>
        </w:rPr>
        <w:t xml:space="preserve">4 к постановлению Главы городского округа "Город Архангельск" от </w:t>
      </w:r>
      <w:r w:rsidR="00CA410E" w:rsidRPr="00CA410E">
        <w:rPr>
          <w:rFonts w:ascii="Times New Roman" w:hAnsi="Times New Roman"/>
          <w:sz w:val="28"/>
          <w:szCs w:val="28"/>
          <w:lang w:val="ru-RU"/>
        </w:rPr>
        <w:t>29 декабря</w:t>
      </w:r>
      <w:r w:rsidR="00A65D7C" w:rsidRPr="00CA410E">
        <w:rPr>
          <w:rFonts w:ascii="Times New Roman" w:hAnsi="Times New Roman"/>
          <w:sz w:val="28"/>
          <w:szCs w:val="28"/>
          <w:lang w:val="ru-RU"/>
        </w:rPr>
        <w:t xml:space="preserve"> 2023 года № </w:t>
      </w:r>
      <w:r w:rsidR="00CA410E" w:rsidRPr="00CA410E">
        <w:rPr>
          <w:rFonts w:ascii="Times New Roman" w:hAnsi="Times New Roman"/>
          <w:sz w:val="28"/>
          <w:szCs w:val="28"/>
          <w:lang w:val="ru-RU"/>
        </w:rPr>
        <w:t>2231"</w:t>
      </w:r>
      <w:r w:rsidR="00D5077B">
        <w:rPr>
          <w:rFonts w:ascii="Times New Roman" w:hAnsi="Times New Roman"/>
          <w:sz w:val="28"/>
          <w:szCs w:val="28"/>
          <w:lang w:val="ru-RU"/>
        </w:rPr>
        <w:t xml:space="preserve">, </w:t>
      </w:r>
      <w:r w:rsidR="00D5077B" w:rsidRPr="0026402C">
        <w:rPr>
          <w:rFonts w:ascii="Times New Roman" w:hAnsi="Times New Roman"/>
          <w:bCs/>
          <w:sz w:val="28"/>
          <w:szCs w:val="28"/>
          <w:lang w:val="ru-RU"/>
        </w:rPr>
        <w:t xml:space="preserve">постановлением Главы городского округа "Город Архангельск" от 19 июня </w:t>
      </w:r>
      <w:r w:rsidR="00D5077B" w:rsidRPr="0026402C">
        <w:rPr>
          <w:rFonts w:ascii="Times New Roman" w:hAnsi="Times New Roman"/>
          <w:bCs/>
          <w:sz w:val="28"/>
          <w:szCs w:val="28"/>
          <w:lang w:val="ru-RU"/>
        </w:rPr>
        <w:lastRenderedPageBreak/>
        <w:t xml:space="preserve">2024 </w:t>
      </w:r>
      <w:r w:rsidR="0026402C" w:rsidRPr="0026402C">
        <w:rPr>
          <w:rFonts w:ascii="Times New Roman" w:hAnsi="Times New Roman"/>
          <w:bCs/>
          <w:sz w:val="28"/>
          <w:szCs w:val="28"/>
          <w:lang w:val="ru-RU"/>
        </w:rPr>
        <w:t xml:space="preserve">года </w:t>
      </w:r>
      <w:r w:rsidR="00D5077B" w:rsidRPr="0026402C">
        <w:rPr>
          <w:rFonts w:ascii="Times New Roman" w:hAnsi="Times New Roman"/>
          <w:bCs/>
          <w:sz w:val="28"/>
          <w:szCs w:val="28"/>
          <w:lang w:val="ru-RU"/>
        </w:rPr>
        <w:t xml:space="preserve">№ 998 "О внесении изменения в приложение № 2 к постановлению Главы городского округа "Город Архангельск" от 29 декабря 2023 года № 2231"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приложении № 6 к настоящему Договору, которая может быть</w:t>
      </w:r>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
    <w:p w:rsidR="00C96CDA" w:rsidRDefault="00E56335"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C96CDA" w:rsidRPr="00C96CDA">
        <w:rPr>
          <w:rFonts w:ascii="Times New Roman" w:hAnsi="Times New Roman"/>
          <w:sz w:val="28"/>
          <w:szCs w:val="28"/>
          <w:lang w:val="ru-RU"/>
        </w:rPr>
        <w:t>Уплатить собственникам жилых помещений в многоквартирных жилых домах:</w:t>
      </w:r>
    </w:p>
    <w:p w:rsidR="00C96CDA" w:rsidRPr="00401DBF" w:rsidRDefault="00C96CDA"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а)</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признанных аварийными и подлежащими сносу</w:t>
      </w:r>
      <w:r w:rsidRPr="00401DBF">
        <w:rPr>
          <w:rFonts w:ascii="Times New Roman" w:hAnsi="Times New Roman"/>
          <w:sz w:val="28"/>
          <w:szCs w:val="28"/>
          <w:lang w:val="ru-RU"/>
        </w:rPr>
        <w:t xml:space="preserve">, возмещение </w:t>
      </w:r>
      <w:r>
        <w:rPr>
          <w:rFonts w:ascii="Times New Roman" w:hAnsi="Times New Roman"/>
          <w:sz w:val="28"/>
          <w:szCs w:val="28"/>
          <w:lang w:val="ru-RU"/>
        </w:rPr>
        <w:t xml:space="preserve">                              </w:t>
      </w:r>
      <w:r w:rsidRPr="00401DBF">
        <w:rPr>
          <w:rFonts w:ascii="Times New Roman" w:hAnsi="Times New Roman"/>
          <w:sz w:val="28"/>
          <w:szCs w:val="28"/>
          <w:lang w:val="ru-RU"/>
        </w:rPr>
        <w:t xml:space="preserve">за изымаемые для муниципальных нужд в соответствии с земельным </w:t>
      </w:r>
      <w:r>
        <w:rPr>
          <w:rFonts w:ascii="Times New Roman" w:hAnsi="Times New Roman"/>
          <w:sz w:val="28"/>
          <w:szCs w:val="28"/>
          <w:lang w:val="ru-RU"/>
        </w:rPr>
        <w:t xml:space="preserve">                                  </w:t>
      </w:r>
      <w:r w:rsidRPr="00401DB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9E2701">
        <w:rPr>
          <w:rFonts w:ascii="Times New Roman" w:hAnsi="Times New Roman"/>
          <w:sz w:val="28"/>
          <w:szCs w:val="28"/>
          <w:lang w:val="ru-RU"/>
        </w:rPr>
        <w:br/>
      </w:r>
      <w:r w:rsidRPr="00401DBF">
        <w:rPr>
          <w:rFonts w:ascii="Times New Roman" w:hAnsi="Times New Roman"/>
          <w:sz w:val="28"/>
          <w:szCs w:val="28"/>
          <w:lang w:val="ru-RU"/>
        </w:rPr>
        <w:t xml:space="preserve">в приложении № 2 к настоящему Договору, в том числе за изымаемые </w:t>
      </w:r>
      <w:r w:rsidR="009E2701">
        <w:rPr>
          <w:rFonts w:ascii="Times New Roman" w:hAnsi="Times New Roman"/>
          <w:sz w:val="28"/>
          <w:szCs w:val="28"/>
          <w:lang w:val="ru-RU"/>
        </w:rPr>
        <w:br/>
      </w:r>
      <w:r w:rsidRPr="00401DBF">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 в соответствии с частью 7 статьи 32 Жилищного кодекса Российско</w:t>
      </w:r>
      <w:r w:rsidR="009E2701">
        <w:rPr>
          <w:rFonts w:ascii="Times New Roman" w:hAnsi="Times New Roman"/>
          <w:sz w:val="28"/>
          <w:szCs w:val="28"/>
          <w:lang w:val="ru-RU"/>
        </w:rPr>
        <w:t>й Федерации, либо по соглашению</w:t>
      </w:r>
      <w:r>
        <w:rPr>
          <w:rFonts w:ascii="Times New Roman" w:hAnsi="Times New Roman"/>
          <w:sz w:val="28"/>
          <w:szCs w:val="28"/>
          <w:lang w:val="ru-RU"/>
        </w:rPr>
        <w:t xml:space="preserve"> </w:t>
      </w:r>
      <w:r w:rsidRPr="00401DBF">
        <w:rPr>
          <w:rFonts w:ascii="Times New Roman" w:hAnsi="Times New Roman"/>
          <w:sz w:val="28"/>
          <w:szCs w:val="28"/>
          <w:lang w:val="ru-RU"/>
        </w:rPr>
        <w:t xml:space="preserve">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750E60">
        <w:rPr>
          <w:rFonts w:ascii="Times New Roman" w:hAnsi="Times New Roman"/>
          <w:sz w:val="28"/>
          <w:szCs w:val="28"/>
          <w:lang w:val="ru-RU"/>
        </w:rPr>
        <w:br/>
      </w:r>
      <w:r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Pr>
          <w:rFonts w:ascii="Times New Roman" w:hAnsi="Times New Roman"/>
          <w:sz w:val="28"/>
          <w:szCs w:val="28"/>
          <w:lang w:val="ru-RU"/>
        </w:rPr>
        <w:t xml:space="preserve">                  </w:t>
      </w:r>
      <w:r w:rsidR="009E2701">
        <w:rPr>
          <w:rFonts w:ascii="Times New Roman" w:hAnsi="Times New Roman"/>
          <w:sz w:val="28"/>
          <w:szCs w:val="28"/>
          <w:lang w:val="ru-RU"/>
        </w:rPr>
        <w:t xml:space="preserve">№ 3 к </w:t>
      </w:r>
      <w:r w:rsidRPr="00401DBF">
        <w:rPr>
          <w:rFonts w:ascii="Times New Roman" w:hAnsi="Times New Roman"/>
          <w:sz w:val="28"/>
          <w:szCs w:val="28"/>
          <w:lang w:val="ru-RU"/>
        </w:rPr>
        <w:t>настоящему Договору.</w:t>
      </w:r>
    </w:p>
    <w:p w:rsidR="005E72FB" w:rsidRPr="00CA410E" w:rsidRDefault="00C96CDA"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4E602C">
        <w:rPr>
          <w:rFonts w:ascii="Times New Roman" w:hAnsi="Times New Roman"/>
          <w:b/>
          <w:sz w:val="28"/>
          <w:szCs w:val="28"/>
          <w:lang w:val="ru-RU"/>
        </w:rPr>
        <w:t>б)</w:t>
      </w:r>
      <w:r>
        <w:rPr>
          <w:rFonts w:ascii="Times New Roman" w:hAnsi="Times New Roman"/>
          <w:sz w:val="28"/>
          <w:szCs w:val="28"/>
          <w:lang w:val="ru-RU"/>
        </w:rPr>
        <w:t xml:space="preserve"> в</w:t>
      </w:r>
      <w:r w:rsidR="005E72FB" w:rsidRPr="00CA410E">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w:t>
      </w:r>
      <w:r w:rsidR="001F483D" w:rsidRPr="004761BC">
        <w:rPr>
          <w:rFonts w:ascii="Times New Roman" w:hAnsi="Times New Roman"/>
          <w:sz w:val="28"/>
          <w:szCs w:val="28"/>
          <w:lang w:val="ru-RU"/>
        </w:rPr>
        <w:t>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w:t>
      </w:r>
      <w:r w:rsidR="001F483D" w:rsidRPr="00CA410E">
        <w:rPr>
          <w:rFonts w:ascii="Times New Roman" w:hAnsi="Times New Roman"/>
          <w:sz w:val="28"/>
          <w:szCs w:val="28"/>
          <w:lang w:val="ru-RU"/>
        </w:rPr>
        <w:t xml:space="preserve"> </w:t>
      </w:r>
      <w:r w:rsidR="005E72FB" w:rsidRPr="00CA410E">
        <w:rPr>
          <w:rFonts w:ascii="Times New Roman" w:hAnsi="Times New Roman"/>
          <w:sz w:val="28"/>
          <w:szCs w:val="28"/>
          <w:lang w:val="ru-RU"/>
        </w:rPr>
        <w:t xml:space="preserve">"Застройщик" берет на себя обязательство </w:t>
      </w:r>
      <w:r w:rsidR="00CD6D49">
        <w:rPr>
          <w:rFonts w:ascii="Times New Roman" w:hAnsi="Times New Roman"/>
          <w:sz w:val="28"/>
          <w:szCs w:val="28"/>
          <w:lang w:val="ru-RU"/>
        </w:rPr>
        <w:br/>
      </w:r>
      <w:r w:rsidR="005E72FB" w:rsidRPr="00CA410E">
        <w:rPr>
          <w:rFonts w:ascii="Times New Roman" w:hAnsi="Times New Roman"/>
          <w:sz w:val="28"/>
          <w:szCs w:val="28"/>
          <w:lang w:val="ru-RU"/>
        </w:rPr>
        <w:t>в части выплаты возмещения</w:t>
      </w:r>
      <w:r w:rsidR="00CA410E" w:rsidRPr="00CA410E">
        <w:rPr>
          <w:rFonts w:ascii="Times New Roman" w:hAnsi="Times New Roman"/>
          <w:sz w:val="28"/>
          <w:szCs w:val="28"/>
          <w:lang w:val="ru-RU"/>
        </w:rPr>
        <w:t xml:space="preserve"> </w:t>
      </w:r>
      <w:r w:rsidR="005E72FB" w:rsidRPr="00CA410E">
        <w:rPr>
          <w:rFonts w:ascii="Times New Roman" w:hAnsi="Times New Roman"/>
          <w:sz w:val="28"/>
          <w:szCs w:val="28"/>
          <w:lang w:val="ru-RU"/>
        </w:rPr>
        <w:t xml:space="preserve">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CD6D49">
        <w:rPr>
          <w:rFonts w:ascii="Times New Roman" w:hAnsi="Times New Roman"/>
          <w:sz w:val="28"/>
          <w:szCs w:val="28"/>
          <w:lang w:val="ru-RU"/>
        </w:rPr>
        <w:br/>
      </w:r>
      <w:r w:rsidR="005E72FB" w:rsidRPr="00CA410E">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1F483D">
        <w:rPr>
          <w:rFonts w:ascii="Times New Roman" w:hAnsi="Times New Roman"/>
          <w:sz w:val="28"/>
          <w:szCs w:val="28"/>
          <w:lang w:val="ru-RU"/>
        </w:rPr>
        <w:t xml:space="preserve"> </w:t>
      </w:r>
      <w:r w:rsidR="001F483D" w:rsidRPr="004761BC">
        <w:rPr>
          <w:rFonts w:ascii="Times New Roman" w:hAnsi="Times New Roman"/>
          <w:sz w:val="28"/>
          <w:szCs w:val="28"/>
          <w:lang w:val="ru-RU"/>
        </w:rPr>
        <w:t>соответствующих санитарным и техническим требованиям, установленным законодательством Российской Федерации,</w:t>
      </w:r>
      <w:r w:rsidR="005E72FB" w:rsidRPr="004761BC">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1F483D" w:rsidRPr="004761BC">
        <w:rPr>
          <w:rFonts w:ascii="Times New Roman" w:hAnsi="Times New Roman"/>
          <w:sz w:val="28"/>
          <w:szCs w:val="28"/>
          <w:lang w:val="ru-RU"/>
        </w:rPr>
        <w:t xml:space="preserve">Такое обязательство </w:t>
      </w:r>
      <w:proofErr w:type="spellStart"/>
      <w:r w:rsidR="001F483D" w:rsidRPr="004761BC">
        <w:rPr>
          <w:rFonts w:ascii="Times New Roman" w:hAnsi="Times New Roman"/>
          <w:sz w:val="28"/>
          <w:szCs w:val="28"/>
          <w:lang w:val="ru-RU"/>
        </w:rPr>
        <w:t>ияполняется</w:t>
      </w:r>
      <w:proofErr w:type="spellEnd"/>
      <w:r w:rsidR="001F483D" w:rsidRPr="004761BC">
        <w:rPr>
          <w:rFonts w:ascii="Times New Roman" w:hAnsi="Times New Roman"/>
          <w:sz w:val="28"/>
          <w:szCs w:val="28"/>
          <w:lang w:val="ru-RU"/>
        </w:rPr>
        <w:t xml:space="preserve"> "Застройщиком" независимо от сроков выполнения обязательств, установленных в приложении № 3 к настоящему договору.</w:t>
      </w:r>
    </w:p>
    <w:p w:rsidR="00CD564E" w:rsidRPr="00B67EF9" w:rsidRDefault="005E72FB"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B67EF9">
        <w:rPr>
          <w:rFonts w:ascii="Times New Roman" w:hAnsi="Times New Roman"/>
          <w:sz w:val="28"/>
          <w:szCs w:val="28"/>
          <w:lang w:val="ru-RU"/>
        </w:rPr>
        <w:t xml:space="preserve">в границах части элемента планировочной структуры: ул. Добролюбова, ул. Партизанская, </w:t>
      </w:r>
      <w:r w:rsidR="00CD6D49">
        <w:rPr>
          <w:rFonts w:ascii="Times New Roman" w:hAnsi="Times New Roman"/>
          <w:sz w:val="28"/>
          <w:szCs w:val="28"/>
          <w:lang w:val="ru-RU"/>
        </w:rPr>
        <w:br/>
      </w:r>
      <w:r w:rsidR="00CA410E" w:rsidRPr="00B67EF9">
        <w:rPr>
          <w:rFonts w:ascii="Times New Roman" w:hAnsi="Times New Roman"/>
          <w:sz w:val="28"/>
          <w:szCs w:val="28"/>
          <w:lang w:val="ru-RU"/>
        </w:rPr>
        <w:t xml:space="preserve">ул. </w:t>
      </w:r>
      <w:proofErr w:type="spellStart"/>
      <w:r w:rsidR="00CA410E" w:rsidRPr="00B67EF9">
        <w:rPr>
          <w:rFonts w:ascii="Times New Roman" w:hAnsi="Times New Roman"/>
          <w:sz w:val="28"/>
          <w:szCs w:val="28"/>
          <w:lang w:val="ru-RU"/>
        </w:rPr>
        <w:t>Мусинского</w:t>
      </w:r>
      <w:proofErr w:type="spellEnd"/>
      <w:r w:rsidR="00CA410E" w:rsidRPr="00B67EF9">
        <w:rPr>
          <w:rFonts w:ascii="Times New Roman" w:hAnsi="Times New Roman"/>
          <w:sz w:val="28"/>
          <w:szCs w:val="28"/>
          <w:lang w:val="ru-RU"/>
        </w:rPr>
        <w:t xml:space="preserve">, ул. Ильича, принятого постановлением Главы городского округа  "Город Архангельск" от 29 декабря 2023 года № 2231, постановлением </w:t>
      </w:r>
      <w:r w:rsidR="00CA410E" w:rsidRPr="00B67EF9">
        <w:rPr>
          <w:rFonts w:ascii="Times New Roman" w:hAnsi="Times New Roman"/>
          <w:sz w:val="28"/>
          <w:szCs w:val="28"/>
          <w:lang w:val="ru-RU"/>
        </w:rPr>
        <w:lastRenderedPageBreak/>
        <w:t xml:space="preserve">Главы городского округа "Город Архангельск" от 19 апреля 2024 года № 636 </w:t>
      </w:r>
      <w:r w:rsidR="00CD6D49">
        <w:rPr>
          <w:rFonts w:ascii="Times New Roman" w:hAnsi="Times New Roman"/>
          <w:sz w:val="28"/>
          <w:szCs w:val="28"/>
          <w:lang w:val="ru-RU"/>
        </w:rPr>
        <w:br/>
      </w:r>
      <w:r w:rsidR="00CA410E" w:rsidRPr="00B67EF9">
        <w:rPr>
          <w:rFonts w:ascii="Times New Roman" w:hAnsi="Times New Roman"/>
          <w:sz w:val="28"/>
          <w:szCs w:val="28"/>
          <w:lang w:val="ru-RU"/>
        </w:rPr>
        <w:t>"О в</w:t>
      </w:r>
      <w:r w:rsidR="00CD6D49">
        <w:rPr>
          <w:rFonts w:ascii="Times New Roman" w:hAnsi="Times New Roman"/>
          <w:sz w:val="28"/>
          <w:szCs w:val="28"/>
          <w:lang w:val="ru-RU"/>
        </w:rPr>
        <w:t xml:space="preserve">несении изменений в приложения </w:t>
      </w:r>
      <w:r w:rsidR="00CA410E" w:rsidRPr="00B67EF9">
        <w:rPr>
          <w:rFonts w:ascii="Times New Roman" w:hAnsi="Times New Roman"/>
          <w:sz w:val="28"/>
          <w:szCs w:val="28"/>
          <w:lang w:val="ru-RU"/>
        </w:rPr>
        <w:t>№ 2, 4 к постановлению Главы городского округа "Город Архангельск" от 29 декабря 2023 года № 2231"</w:t>
      </w:r>
      <w:r w:rsidR="00D5077B">
        <w:rPr>
          <w:rFonts w:ascii="Times New Roman" w:hAnsi="Times New Roman"/>
          <w:sz w:val="28"/>
          <w:szCs w:val="28"/>
          <w:lang w:val="ru-RU"/>
        </w:rPr>
        <w:t xml:space="preserve">, </w:t>
      </w:r>
      <w:r w:rsidR="00D5077B" w:rsidRPr="004761BC">
        <w:rPr>
          <w:rFonts w:ascii="Times New Roman" w:hAnsi="Times New Roman"/>
          <w:bCs/>
          <w:sz w:val="28"/>
          <w:szCs w:val="28"/>
          <w:lang w:val="ru-RU"/>
        </w:rPr>
        <w:t xml:space="preserve">постановлением Главы городского округа "Город Архангельск" от 19 июня 2024 </w:t>
      </w:r>
      <w:r w:rsidR="004761BC" w:rsidRPr="004761BC">
        <w:rPr>
          <w:rFonts w:ascii="Times New Roman" w:hAnsi="Times New Roman"/>
          <w:bCs/>
          <w:sz w:val="28"/>
          <w:szCs w:val="28"/>
          <w:lang w:val="ru-RU"/>
        </w:rPr>
        <w:t xml:space="preserve">года </w:t>
      </w:r>
      <w:r w:rsidR="00D5077B" w:rsidRPr="004761BC">
        <w:rPr>
          <w:rFonts w:ascii="Times New Roman" w:hAnsi="Times New Roman"/>
          <w:bCs/>
          <w:sz w:val="28"/>
          <w:szCs w:val="28"/>
          <w:lang w:val="ru-RU"/>
        </w:rPr>
        <w:t>№ 998 "О внесении изменения в приложение № 2 к постановлению Главы городского округа "Город Архангельск" от 29 декабря 2023 года № 2231"</w:t>
      </w:r>
      <w:r w:rsidR="00CA410E" w:rsidRPr="00B67EF9">
        <w:rPr>
          <w:rFonts w:ascii="Times New Roman" w:hAnsi="Times New Roman"/>
          <w:sz w:val="28"/>
          <w:szCs w:val="28"/>
          <w:lang w:val="ru-RU"/>
        </w:rPr>
        <w:t xml:space="preserve"> </w:t>
      </w:r>
      <w:r w:rsidR="00922AC5" w:rsidRPr="00B67EF9">
        <w:rPr>
          <w:rFonts w:ascii="Times New Roman" w:hAnsi="Times New Roman"/>
          <w:sz w:val="28"/>
          <w:szCs w:val="28"/>
          <w:lang w:val="ru-RU"/>
        </w:rPr>
        <w:t xml:space="preserve"> указана в приложении № 6 к настоящему Договору, которая может быть дополнена.</w:t>
      </w:r>
    </w:p>
    <w:p w:rsidR="00C96CDA" w:rsidRPr="004E602C" w:rsidRDefault="00C96CDA"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4E602C">
        <w:rPr>
          <w:rFonts w:ascii="Times New Roman" w:hAnsi="Times New Roman"/>
          <w:sz w:val="28"/>
          <w:szCs w:val="28"/>
          <w:lang w:val="ru-RU"/>
        </w:rPr>
        <w:t>3.1.8. "Застройщик", независимо от сроков выполнения обязательств (этапов), установленных в приложе</w:t>
      </w:r>
      <w:r w:rsidR="00CD6D49">
        <w:rPr>
          <w:rFonts w:ascii="Times New Roman" w:hAnsi="Times New Roman"/>
          <w:sz w:val="28"/>
          <w:szCs w:val="28"/>
          <w:lang w:val="ru-RU"/>
        </w:rPr>
        <w:t xml:space="preserve">нии № 3 к настоящему Договору, </w:t>
      </w:r>
      <w:r w:rsidRPr="004E602C">
        <w:rPr>
          <w:rFonts w:ascii="Times New Roman" w:hAnsi="Times New Roman"/>
          <w:sz w:val="28"/>
          <w:szCs w:val="28"/>
          <w:lang w:val="ru-RU"/>
        </w:rPr>
        <w:t xml:space="preserve">берет </w:t>
      </w:r>
      <w:r w:rsidR="00CD6D49">
        <w:rPr>
          <w:rFonts w:ascii="Times New Roman" w:hAnsi="Times New Roman"/>
          <w:sz w:val="28"/>
          <w:szCs w:val="28"/>
          <w:lang w:val="ru-RU"/>
        </w:rPr>
        <w:br/>
      </w:r>
      <w:r w:rsidRPr="004E602C">
        <w:rPr>
          <w:rFonts w:ascii="Times New Roman" w:hAnsi="Times New Roman"/>
          <w:sz w:val="28"/>
          <w:szCs w:val="28"/>
          <w:lang w:val="ru-RU"/>
        </w:rPr>
        <w:t>на себя в течение срока действия Договора, исполнение следующих обязательств:</w:t>
      </w:r>
    </w:p>
    <w:p w:rsidR="00C96CDA" w:rsidRPr="004E602C" w:rsidRDefault="00C96CDA"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4E602C">
        <w:rPr>
          <w:rFonts w:ascii="Times New Roman" w:hAnsi="Times New Roman"/>
          <w:sz w:val="28"/>
          <w:szCs w:val="28"/>
          <w:lang w:val="ru-RU"/>
        </w:rPr>
        <w:t xml:space="preserve">в случае рассмотрения в судебном порядке требования собственника </w:t>
      </w:r>
      <w:r w:rsidR="00CD6D49">
        <w:rPr>
          <w:rFonts w:ascii="Times New Roman" w:hAnsi="Times New Roman"/>
          <w:sz w:val="28"/>
          <w:szCs w:val="28"/>
          <w:lang w:val="ru-RU"/>
        </w:rPr>
        <w:br/>
      </w:r>
      <w:r w:rsidR="00BC2517" w:rsidRPr="004E602C">
        <w:rPr>
          <w:rFonts w:ascii="Times New Roman" w:hAnsi="Times New Roman"/>
          <w:sz w:val="28"/>
          <w:szCs w:val="28"/>
          <w:lang w:val="ru-RU"/>
        </w:rPr>
        <w:t xml:space="preserve">о </w:t>
      </w:r>
      <w:r w:rsidR="004E602C" w:rsidRPr="004E602C">
        <w:rPr>
          <w:rFonts w:ascii="Times New Roman" w:hAnsi="Times New Roman"/>
          <w:sz w:val="28"/>
          <w:szCs w:val="28"/>
          <w:lang w:val="ru-RU"/>
        </w:rPr>
        <w:t>выплате</w:t>
      </w:r>
      <w:r w:rsidR="00BC2517" w:rsidRPr="004E602C">
        <w:rPr>
          <w:rFonts w:ascii="Times New Roman" w:hAnsi="Times New Roman"/>
          <w:sz w:val="28"/>
          <w:szCs w:val="28"/>
          <w:lang w:val="ru-RU"/>
        </w:rPr>
        <w:t xml:space="preserve"> возмещения </w:t>
      </w:r>
      <w:r w:rsidRPr="004E602C">
        <w:rPr>
          <w:rFonts w:ascii="Times New Roman" w:hAnsi="Times New Roman"/>
          <w:sz w:val="28"/>
          <w:szCs w:val="28"/>
          <w:lang w:val="ru-RU"/>
        </w:rPr>
        <w:t>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BC2517" w:rsidRPr="004E602C">
        <w:rPr>
          <w:rFonts w:ascii="Times New Roman" w:hAnsi="Times New Roman"/>
          <w:sz w:val="28"/>
          <w:szCs w:val="28"/>
          <w:lang w:val="ru-RU"/>
        </w:rPr>
        <w:t xml:space="preserve"> </w:t>
      </w:r>
      <w:r w:rsidR="00CD6D49">
        <w:rPr>
          <w:rFonts w:ascii="Times New Roman" w:hAnsi="Times New Roman"/>
          <w:sz w:val="28"/>
          <w:szCs w:val="28"/>
          <w:lang w:val="ru-RU"/>
        </w:rPr>
        <w:br/>
      </w:r>
      <w:r w:rsidR="00BC2517" w:rsidRPr="004E602C">
        <w:rPr>
          <w:rFonts w:ascii="Times New Roman" w:hAnsi="Times New Roman"/>
          <w:sz w:val="28"/>
          <w:szCs w:val="28"/>
          <w:lang w:val="ru-RU"/>
        </w:rPr>
        <w:t>в месячный срок с момента направления в адрес "Застройщика" копии решения суда</w:t>
      </w:r>
      <w:r w:rsidRPr="004E602C">
        <w:rPr>
          <w:rFonts w:ascii="Times New Roman" w:hAnsi="Times New Roman"/>
          <w:sz w:val="28"/>
          <w:szCs w:val="28"/>
          <w:lang w:val="ru-RU"/>
        </w:rPr>
        <w:t>;</w:t>
      </w:r>
    </w:p>
    <w:p w:rsidR="00C96CDA" w:rsidRDefault="00C96CDA"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4E602C">
        <w:rPr>
          <w:rFonts w:ascii="Times New Roman" w:hAnsi="Times New Roman"/>
          <w:sz w:val="28"/>
          <w:szCs w:val="28"/>
          <w:lang w:val="ru-RU"/>
        </w:rPr>
        <w:t xml:space="preserve">в случае рассмотрения в судебном порядке требования собственника </w:t>
      </w:r>
      <w:r w:rsidR="00CD6D49">
        <w:rPr>
          <w:rFonts w:ascii="Times New Roman" w:hAnsi="Times New Roman"/>
          <w:sz w:val="28"/>
          <w:szCs w:val="28"/>
          <w:lang w:val="ru-RU"/>
        </w:rPr>
        <w:br/>
      </w:r>
      <w:r w:rsidRPr="004E602C">
        <w:rPr>
          <w:rFonts w:ascii="Times New Roman" w:hAnsi="Times New Roman"/>
          <w:sz w:val="28"/>
          <w:szCs w:val="28"/>
          <w:lang w:val="ru-RU"/>
        </w:rPr>
        <w:t xml:space="preserve">о предоставлении другого жилого помещения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CD6D49">
        <w:rPr>
          <w:rFonts w:ascii="Times New Roman" w:hAnsi="Times New Roman"/>
          <w:sz w:val="28"/>
          <w:szCs w:val="28"/>
          <w:lang w:val="ru-RU"/>
        </w:rPr>
        <w:br/>
      </w:r>
      <w:r w:rsidRPr="004E602C">
        <w:rPr>
          <w:rFonts w:ascii="Times New Roman" w:hAnsi="Times New Roman"/>
          <w:sz w:val="28"/>
          <w:szCs w:val="28"/>
          <w:lang w:val="ru-RU"/>
        </w:rPr>
        <w:t>в соответствии с настоящим Договором, такое требование собственника удовлетворяется за счет "Застройщика"</w:t>
      </w:r>
      <w:r w:rsidR="00BC2517" w:rsidRPr="004E602C">
        <w:rPr>
          <w:rFonts w:ascii="Times New Roman" w:hAnsi="Times New Roman"/>
          <w:sz w:val="28"/>
          <w:szCs w:val="28"/>
          <w:lang w:val="ru-RU"/>
        </w:rPr>
        <w:t xml:space="preserve"> в трехмесячный срок с момента направления в адрес "Застройщика" копии решения суда</w:t>
      </w:r>
      <w:r w:rsidRPr="004E602C">
        <w:rPr>
          <w:rFonts w:ascii="Times New Roman" w:hAnsi="Times New Roman"/>
          <w:sz w:val="28"/>
          <w:szCs w:val="28"/>
          <w:lang w:val="ru-RU"/>
        </w:rPr>
        <w:t>.</w:t>
      </w:r>
    </w:p>
    <w:p w:rsidR="00E56335" w:rsidRPr="00532B8D" w:rsidRDefault="00F46537"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CD6D49">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
    <w:p w:rsidR="00E56335" w:rsidRPr="00532B8D" w:rsidRDefault="00E56335" w:rsidP="00654F41">
      <w:pPr>
        <w:shd w:val="clear" w:color="auto" w:fill="FFFFFF"/>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CD6D49">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w:t>
      </w:r>
      <w:r w:rsidR="00CD6D49">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CD6D49">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CD6D49">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CD6D49">
        <w:rPr>
          <w:rFonts w:ascii="Times New Roman" w:hAnsi="Times New Roman"/>
          <w:sz w:val="28"/>
          <w:szCs w:val="28"/>
          <w:lang w:val="ru-RU"/>
        </w:rPr>
        <w:br/>
      </w:r>
      <w:r w:rsidR="00E56335" w:rsidRPr="00532B8D">
        <w:rPr>
          <w:rFonts w:ascii="Times New Roman" w:hAnsi="Times New Roman"/>
          <w:sz w:val="28"/>
          <w:szCs w:val="28"/>
          <w:lang w:val="ru-RU"/>
        </w:rPr>
        <w:lastRenderedPageBreak/>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
    <w:p w:rsidR="00E56335"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 xml:space="preserve">. 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CD6D49">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B67EF9">
        <w:rPr>
          <w:rFonts w:ascii="Times New Roman" w:hAnsi="Times New Roman"/>
          <w:sz w:val="28"/>
          <w:szCs w:val="28"/>
          <w:lang w:val="ru-RU"/>
        </w:rPr>
        <w:t>24,4</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CD6D49">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0F486D" w:rsidRPr="00AE71B9" w:rsidRDefault="000F486D" w:rsidP="00654F41">
      <w:pPr>
        <w:spacing w:before="100" w:beforeAutospacing="1" w:line="230"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ул. Добролюбова, ул. Партизанская, </w:t>
      </w:r>
      <w:r w:rsidR="00CD6D49">
        <w:rPr>
          <w:rFonts w:ascii="Times New Roman" w:hAnsi="Times New Roman"/>
          <w:sz w:val="28"/>
          <w:szCs w:val="28"/>
          <w:lang w:val="ru-RU"/>
        </w:rPr>
        <w:br/>
      </w:r>
      <w:r w:rsidRPr="00AE71B9">
        <w:rPr>
          <w:rFonts w:ascii="Times New Roman" w:hAnsi="Times New Roman"/>
          <w:sz w:val="28"/>
          <w:szCs w:val="28"/>
          <w:lang w:val="ru-RU"/>
        </w:rPr>
        <w:t xml:space="preserve">ул. </w:t>
      </w:r>
      <w:proofErr w:type="spellStart"/>
      <w:r w:rsidRPr="00AE71B9">
        <w:rPr>
          <w:rFonts w:ascii="Times New Roman" w:hAnsi="Times New Roman"/>
          <w:sz w:val="28"/>
          <w:szCs w:val="28"/>
          <w:lang w:val="ru-RU"/>
        </w:rPr>
        <w:t>Мусинского</w:t>
      </w:r>
      <w:proofErr w:type="spellEnd"/>
      <w:r w:rsidRPr="00AE71B9">
        <w:rPr>
          <w:rFonts w:ascii="Times New Roman" w:hAnsi="Times New Roman"/>
          <w:sz w:val="28"/>
          <w:szCs w:val="28"/>
          <w:lang w:val="ru-RU"/>
        </w:rPr>
        <w:t xml:space="preserve">, ул. Ильича, принятым постановлением Главы городского округа "Город Архангельск" от 29 декабря 2023 года № 2231, постановлением Главы городского округа "Город Архангельск" от 19 апреля 2024 года № 636 </w:t>
      </w:r>
      <w:r w:rsidR="00CD6D49">
        <w:rPr>
          <w:rFonts w:ascii="Times New Roman" w:hAnsi="Times New Roman"/>
          <w:sz w:val="28"/>
          <w:szCs w:val="28"/>
          <w:lang w:val="ru-RU"/>
        </w:rPr>
        <w:br/>
      </w:r>
      <w:r w:rsidRPr="00AE71B9">
        <w:rPr>
          <w:rFonts w:ascii="Times New Roman" w:hAnsi="Times New Roman"/>
          <w:sz w:val="28"/>
          <w:szCs w:val="28"/>
          <w:lang w:val="ru-RU"/>
        </w:rPr>
        <w:t xml:space="preserve">"О внесении изменений в приложения № 2, 4 к постановлению Главы городского округа "Город Архангельск" от 29 декабря 2023 года № 2231", постановлением Главы городского округа "Город Архангельск" от 19 июня 2024 </w:t>
      </w:r>
      <w:r w:rsidR="00AE71B9" w:rsidRPr="00AE71B9">
        <w:rPr>
          <w:rFonts w:ascii="Times New Roman" w:hAnsi="Times New Roman"/>
          <w:sz w:val="28"/>
          <w:szCs w:val="28"/>
          <w:lang w:val="ru-RU"/>
        </w:rPr>
        <w:t xml:space="preserve">года </w:t>
      </w:r>
      <w:r w:rsidRPr="00AE71B9">
        <w:rPr>
          <w:rFonts w:ascii="Times New Roman" w:hAnsi="Times New Roman"/>
          <w:sz w:val="28"/>
          <w:szCs w:val="28"/>
          <w:lang w:val="ru-RU"/>
        </w:rPr>
        <w:t xml:space="preserve">№ 998 "О внесении изменения в приложение № 2 к постановлению Главы городского округа "Город Архангельск" от 29 декабря 2023 года </w:t>
      </w:r>
      <w:r w:rsidR="00CD6D49">
        <w:rPr>
          <w:rFonts w:ascii="Times New Roman" w:hAnsi="Times New Roman"/>
          <w:sz w:val="28"/>
          <w:szCs w:val="28"/>
          <w:lang w:val="ru-RU"/>
        </w:rPr>
        <w:br/>
      </w:r>
      <w:r w:rsidRPr="00AE71B9">
        <w:rPr>
          <w:rFonts w:ascii="Times New Roman" w:hAnsi="Times New Roman"/>
          <w:sz w:val="28"/>
          <w:szCs w:val="28"/>
          <w:lang w:val="ru-RU"/>
        </w:rPr>
        <w:t xml:space="preserve">№ 2231",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CD6D49">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654F41">
      <w:pPr>
        <w:spacing w:before="100" w:beforeAutospacing="1" w:line="230"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Согласно приложению Б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D6D49">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654F41">
      <w:pPr>
        <w:spacing w:before="100" w:beforeAutospacing="1" w:line="230"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Общий объем строительства, указанный в </w:t>
      </w:r>
      <w:r w:rsidR="00CD6D49">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w:t>
      </w:r>
      <w:r w:rsidR="00CD6D49">
        <w:rPr>
          <w:rFonts w:ascii="Times New Roman" w:hAnsi="Times New Roman"/>
          <w:sz w:val="28"/>
          <w:szCs w:val="28"/>
          <w:lang w:val="ru-RU"/>
        </w:rPr>
        <w:t>е</w:t>
      </w:r>
      <w:r w:rsidRPr="00AE71B9">
        <w:rPr>
          <w:rFonts w:ascii="Times New Roman" w:hAnsi="Times New Roman"/>
          <w:sz w:val="28"/>
          <w:szCs w:val="28"/>
          <w:lang w:val="ru-RU"/>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CD6D49">
        <w:rPr>
          <w:rFonts w:ascii="Times New Roman" w:hAnsi="Times New Roman"/>
          <w:sz w:val="28"/>
          <w:szCs w:val="28"/>
          <w:lang w:val="ru-RU"/>
        </w:rPr>
        <w:br/>
      </w:r>
      <w:r w:rsidRPr="00AE71B9">
        <w:rPr>
          <w:rFonts w:ascii="Times New Roman" w:hAnsi="Times New Roman"/>
          <w:sz w:val="28"/>
          <w:szCs w:val="28"/>
          <w:lang w:val="ru-RU"/>
        </w:rPr>
        <w:t>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w:t>
      </w:r>
      <w:r w:rsidR="00DA709B" w:rsidRPr="00AE71B9">
        <w:rPr>
          <w:rFonts w:ascii="Times New Roman" w:hAnsi="Times New Roman"/>
          <w:sz w:val="28"/>
          <w:szCs w:val="28"/>
          <w:lang w:val="ru-RU"/>
        </w:rPr>
        <w:t xml:space="preserve">нальных зон, </w:t>
      </w:r>
      <w:r w:rsidR="00CD6D49">
        <w:rPr>
          <w:rFonts w:ascii="Times New Roman" w:hAnsi="Times New Roman"/>
          <w:sz w:val="28"/>
          <w:szCs w:val="28"/>
          <w:lang w:val="ru-RU"/>
        </w:rPr>
        <w:br/>
      </w:r>
      <w:r w:rsidR="00DA709B" w:rsidRPr="00AE71B9">
        <w:rPr>
          <w:rFonts w:ascii="Times New Roman" w:hAnsi="Times New Roman"/>
          <w:sz w:val="28"/>
          <w:szCs w:val="28"/>
          <w:lang w:val="ru-RU"/>
        </w:rPr>
        <w:t>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w:t>
      </w:r>
      <w:r w:rsidRPr="00532B8D">
        <w:rPr>
          <w:rFonts w:ascii="Times New Roman" w:hAnsi="Times New Roman"/>
          <w:sz w:val="28"/>
          <w:szCs w:val="28"/>
          <w:lang w:val="ru-RU"/>
        </w:rPr>
        <w:lastRenderedPageBreak/>
        <w:t xml:space="preserve">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w:t>
      </w:r>
      <w:r w:rsidR="00CD6D49">
        <w:rPr>
          <w:rFonts w:ascii="Times New Roman" w:hAnsi="Times New Roman"/>
          <w:sz w:val="28"/>
          <w:szCs w:val="28"/>
          <w:lang w:val="ru-RU"/>
        </w:rPr>
        <w:br/>
      </w:r>
      <w:r w:rsidRPr="00532B8D">
        <w:rPr>
          <w:rFonts w:ascii="Times New Roman" w:hAnsi="Times New Roman"/>
          <w:sz w:val="28"/>
          <w:szCs w:val="28"/>
          <w:lang w:val="ru-RU"/>
        </w:rPr>
        <w:t xml:space="preserve">и (или) реконструкции которых не возложена на третьих лиц в соответствии </w:t>
      </w:r>
      <w:r w:rsidR="00CD6D49">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 xml:space="preserve">риложением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
    <w:p w:rsidR="00E56335" w:rsidRPr="00532B8D" w:rsidRDefault="007B4DDD"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CD6D49">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CD6D49">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CD6D49">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 января следующего за отчетным периодом.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Оплатить цену права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 xml:space="preserve">т уточнению </w:t>
      </w:r>
      <w:r w:rsidR="00CD6D49">
        <w:rPr>
          <w:rFonts w:ascii="Times New Roman" w:hAnsi="Times New Roman"/>
          <w:sz w:val="28"/>
          <w:szCs w:val="28"/>
          <w:lang w:val="ru-RU"/>
        </w:rPr>
        <w:br/>
      </w:r>
      <w:r w:rsidRPr="00532B8D">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
    <w:p w:rsidR="00276FC0" w:rsidRPr="00532B8D" w:rsidRDefault="00276FC0"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CD6D49">
        <w:rPr>
          <w:rFonts w:ascii="Times New Roman" w:hAnsi="Times New Roman"/>
          <w:sz w:val="28"/>
          <w:szCs w:val="28"/>
          <w:lang w:val="ru-RU"/>
        </w:rPr>
        <w:br/>
      </w:r>
      <w:r w:rsidR="00CA002C">
        <w:rPr>
          <w:rFonts w:ascii="Times New Roman" w:hAnsi="Times New Roman"/>
          <w:sz w:val="28"/>
          <w:szCs w:val="28"/>
          <w:lang w:val="ru-RU"/>
        </w:rPr>
        <w:t xml:space="preserve">№ </w:t>
      </w:r>
      <w:r w:rsidR="00CD6D49">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lastRenderedPageBreak/>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654F41">
      <w:pPr>
        <w:autoSpaceDE w:val="0"/>
        <w:autoSpaceDN w:val="0"/>
        <w:adjustRightInd w:val="0"/>
        <w:spacing w:line="230" w:lineRule="auto"/>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CD6D49">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w:t>
      </w:r>
      <w:r w:rsidR="00CD6D49">
        <w:rPr>
          <w:rFonts w:ascii="Times New Roman" w:hAnsi="Times New Roman"/>
          <w:sz w:val="28"/>
          <w:szCs w:val="28"/>
          <w:lang w:val="ru-RU"/>
        </w:rPr>
        <w:br/>
      </w:r>
      <w:r w:rsidRPr="00532B8D">
        <w:rPr>
          <w:rFonts w:ascii="Times New Roman" w:hAnsi="Times New Roman"/>
          <w:sz w:val="28"/>
          <w:szCs w:val="28"/>
          <w:lang w:val="ru-RU"/>
        </w:rPr>
        <w:t>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 xml:space="preserve">ввода объектов капитального строительства </w:t>
      </w:r>
      <w:r w:rsidR="00CD6D49">
        <w:rPr>
          <w:rFonts w:ascii="Times New Roman" w:hAnsi="Times New Roman"/>
          <w:sz w:val="28"/>
          <w:szCs w:val="28"/>
          <w:lang w:val="ru-RU"/>
        </w:rPr>
        <w:br/>
      </w:r>
      <w:r w:rsidR="007D4022" w:rsidRPr="00532B8D">
        <w:rPr>
          <w:rFonts w:ascii="Times New Roman" w:hAnsi="Times New Roman"/>
          <w:sz w:val="28"/>
          <w:szCs w:val="28"/>
          <w:lang w:val="ru-RU"/>
        </w:rPr>
        <w:t>в эксплуатацию.</w:t>
      </w:r>
      <w:r w:rsidR="00CD0C8F" w:rsidRPr="00532B8D">
        <w:rPr>
          <w:rFonts w:ascii="Times New Roman" w:hAnsi="Times New Roman"/>
          <w:sz w:val="28"/>
          <w:szCs w:val="28"/>
          <w:lang w:val="ru-RU"/>
        </w:rPr>
        <w:t xml:space="preserve">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CD6D49">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654F41">
      <w:pPr>
        <w:spacing w:before="100" w:beforeAutospacing="1" w:line="230" w:lineRule="auto"/>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t xml:space="preserve">3.2.3. </w:t>
      </w:r>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w:t>
      </w:r>
      <w:r w:rsidR="00CD6D49">
        <w:rPr>
          <w:rFonts w:ascii="Times New Roman" w:hAnsi="Times New Roman"/>
          <w:sz w:val="28"/>
          <w:szCs w:val="28"/>
          <w:lang w:val="ru-RU"/>
        </w:rPr>
        <w:br/>
      </w:r>
      <w:r w:rsidR="003C52DD" w:rsidRPr="000658AA">
        <w:rPr>
          <w:rFonts w:ascii="Times New Roman" w:hAnsi="Times New Roman"/>
          <w:sz w:val="28"/>
          <w:szCs w:val="28"/>
          <w:lang w:val="ru-RU"/>
        </w:rPr>
        <w:t xml:space="preserve">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передаче указанных жилых помещений в муниципальную собственность и уплате возмещения </w:t>
      </w:r>
      <w:r w:rsidR="00CD6D49">
        <w:rPr>
          <w:rFonts w:ascii="Times New Roman" w:hAnsi="Times New Roman"/>
          <w:sz w:val="28"/>
          <w:szCs w:val="28"/>
          <w:lang w:val="ru-RU"/>
        </w:rPr>
        <w:br/>
      </w:r>
      <w:r w:rsidR="003C52DD" w:rsidRPr="000658AA">
        <w:rPr>
          <w:rFonts w:ascii="Times New Roman" w:hAnsi="Times New Roman"/>
          <w:sz w:val="28"/>
          <w:szCs w:val="28"/>
          <w:lang w:val="ru-RU"/>
        </w:rPr>
        <w:t xml:space="preserve">за изымаемые жилые помещения в многоквартирных домах, признанных аварийными и подлежащими сносу или </w:t>
      </w:r>
      <w:proofErr w:type="spellStart"/>
      <w:r w:rsidR="003C52DD" w:rsidRPr="000658AA">
        <w:rPr>
          <w:rFonts w:ascii="Times New Roman" w:hAnsi="Times New Roman"/>
          <w:sz w:val="28"/>
          <w:szCs w:val="28"/>
          <w:lang w:val="ru-RU"/>
        </w:rPr>
        <w:t>реконствукции</w:t>
      </w:r>
      <w:proofErr w:type="spellEnd"/>
      <w:r w:rsidR="003C52DD" w:rsidRPr="000658AA">
        <w:rPr>
          <w:rFonts w:ascii="Times New Roman" w:hAnsi="Times New Roman"/>
          <w:sz w:val="28"/>
          <w:szCs w:val="28"/>
          <w:lang w:val="ru-RU"/>
        </w:rPr>
        <w:t xml:space="preserve">,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 xml:space="preserve">в установленном порядке после 1 января 2017 года аварийными </w:t>
      </w:r>
      <w:r w:rsidR="00CD6D49">
        <w:rPr>
          <w:rFonts w:ascii="Times New Roman" w:hAnsi="Times New Roman"/>
          <w:sz w:val="28"/>
          <w:szCs w:val="28"/>
          <w:lang w:val="ru-RU"/>
        </w:rPr>
        <w:br/>
      </w:r>
      <w:r w:rsidR="003C52DD" w:rsidRPr="000658AA">
        <w:rPr>
          <w:rFonts w:ascii="Times New Roman" w:hAnsi="Times New Roman"/>
          <w:sz w:val="28"/>
          <w:szCs w:val="28"/>
          <w:lang w:val="ru-RU"/>
        </w:rPr>
        <w:t>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Федерального закона от 21 июля 2007 года № 185-ФЗ "О Фонде содействия реформированию жилищно-коммунального хозяйства"</w:t>
      </w:r>
      <w:r w:rsidR="00BC7FC2">
        <w:rPr>
          <w:rFonts w:ascii="Times New Roman" w:hAnsi="Times New Roman"/>
          <w:sz w:val="28"/>
          <w:szCs w:val="28"/>
          <w:lang w:val="ru-RU"/>
        </w:rPr>
        <w:t xml:space="preserve">, </w:t>
      </w:r>
      <w:r w:rsidR="00CD6D49">
        <w:rPr>
          <w:rFonts w:ascii="Times New Roman" w:hAnsi="Times New Roman"/>
          <w:sz w:val="28"/>
          <w:szCs w:val="28"/>
          <w:lang w:val="ru-RU"/>
        </w:rPr>
        <w:br/>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654F41">
      <w:pPr>
        <w:spacing w:before="100" w:beforeAutospacing="1" w:line="230"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654F41">
      <w:pPr>
        <w:spacing w:before="100" w:beforeAutospacing="1" w:line="230" w:lineRule="auto"/>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CD6D49">
        <w:rPr>
          <w:rFonts w:ascii="Times New Roman" w:hAnsi="Times New Roman"/>
          <w:sz w:val="28"/>
          <w:szCs w:val="28"/>
          <w:lang w:val="ru-RU"/>
        </w:rPr>
        <w:br/>
      </w:r>
      <w:r w:rsidR="00456CEB" w:rsidRPr="00532B8D">
        <w:rPr>
          <w:rFonts w:ascii="Times New Roman" w:hAnsi="Times New Roman"/>
          <w:sz w:val="28"/>
          <w:szCs w:val="28"/>
          <w:lang w:val="ru-RU"/>
        </w:rPr>
        <w:t xml:space="preserve">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w:t>
      </w:r>
      <w:r w:rsidR="00456CEB" w:rsidRPr="00532B8D">
        <w:rPr>
          <w:rFonts w:ascii="Times New Roman" w:hAnsi="Times New Roman"/>
          <w:sz w:val="28"/>
          <w:szCs w:val="28"/>
          <w:lang w:val="ru-RU"/>
        </w:rPr>
        <w:lastRenderedPageBreak/>
        <w:t>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CD6D49">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
    <w:p w:rsidR="009B6639" w:rsidRDefault="00883FDF"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CD6D49">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CD6D49">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регистрации повторно представленной </w:t>
      </w:r>
      <w:r w:rsidR="00CD6D49">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CD6D49">
        <w:rPr>
          <w:rFonts w:ascii="Times New Roman" w:hAnsi="Times New Roman"/>
          <w:sz w:val="28"/>
          <w:szCs w:val="28"/>
          <w:lang w:val="ru-RU"/>
        </w:rPr>
        <w:t>(пятнадцати)</w:t>
      </w:r>
      <w:r w:rsidR="00E56335" w:rsidRPr="00532B8D">
        <w:rPr>
          <w:rFonts w:ascii="Times New Roman" w:hAnsi="Times New Roman"/>
          <w:sz w:val="28"/>
          <w:szCs w:val="28"/>
          <w:lang w:val="ru-RU"/>
        </w:rPr>
        <w:t xml:space="preserve"> рабочих дней с даты уведомления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CD6D49">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r w:rsidR="003C3242" w:rsidRPr="00AE71B9">
        <w:rPr>
          <w:rFonts w:ascii="Times New Roman" w:hAnsi="Times New Roman"/>
          <w:sz w:val="28"/>
          <w:szCs w:val="28"/>
          <w:lang w:val="ru-RU"/>
        </w:rPr>
        <w:t>По истечении 6 (шест</w:t>
      </w:r>
      <w:r w:rsidR="00CD6D49">
        <w:rPr>
          <w:rFonts w:ascii="Times New Roman" w:hAnsi="Times New Roman"/>
          <w:sz w:val="28"/>
          <w:szCs w:val="28"/>
          <w:lang w:val="ru-RU"/>
        </w:rPr>
        <w:t>и</w:t>
      </w:r>
      <w:r w:rsidR="003C3242" w:rsidRPr="00AE71B9">
        <w:rPr>
          <w:rFonts w:ascii="Times New Roman" w:hAnsi="Times New Roman"/>
          <w:sz w:val="28"/>
          <w:szCs w:val="28"/>
          <w:lang w:val="ru-RU"/>
        </w:rPr>
        <w:t xml:space="preserve">)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CD6D49">
        <w:rPr>
          <w:rFonts w:ascii="Times New Roman" w:hAnsi="Times New Roman"/>
          <w:sz w:val="28"/>
          <w:szCs w:val="28"/>
          <w:lang w:val="ru-RU"/>
        </w:rPr>
        <w:br/>
      </w:r>
      <w:r w:rsidR="003C3242" w:rsidRPr="00AE71B9">
        <w:rPr>
          <w:rFonts w:ascii="Times New Roman" w:hAnsi="Times New Roman"/>
          <w:sz w:val="28"/>
          <w:szCs w:val="28"/>
          <w:lang w:val="ru-RU"/>
        </w:rPr>
        <w:t xml:space="preserve">на земельных участках, в отношении которых в соответствии </w:t>
      </w:r>
      <w:r w:rsidR="00CD6D49">
        <w:rPr>
          <w:rFonts w:ascii="Times New Roman" w:hAnsi="Times New Roman"/>
          <w:sz w:val="28"/>
          <w:szCs w:val="28"/>
          <w:lang w:val="ru-RU"/>
        </w:rPr>
        <w:br/>
      </w:r>
      <w:r w:rsidR="003C3242" w:rsidRPr="00AE71B9">
        <w:rPr>
          <w:rFonts w:ascii="Times New Roman" w:hAnsi="Times New Roman"/>
          <w:sz w:val="28"/>
          <w:szCs w:val="28"/>
          <w:lang w:val="ru-RU"/>
        </w:rPr>
        <w:t xml:space="preserve">с </w:t>
      </w:r>
      <w:r w:rsidR="00CD6D49">
        <w:rPr>
          <w:rFonts w:ascii="Times New Roman" w:hAnsi="Times New Roman"/>
          <w:sz w:val="28"/>
          <w:szCs w:val="28"/>
          <w:lang w:val="ru-RU"/>
        </w:rPr>
        <w:t>под</w:t>
      </w:r>
      <w:r w:rsidR="003C3242" w:rsidRPr="00AE71B9">
        <w:rPr>
          <w:rFonts w:ascii="Times New Roman" w:hAnsi="Times New Roman"/>
          <w:sz w:val="28"/>
          <w:szCs w:val="28"/>
          <w:lang w:val="ru-RU"/>
        </w:rPr>
        <w:t xml:space="preserve">пунктом 3.1.5 настоящего Договора "Застройщиком" в адрес "Администрации" направлено ходатайство об изъятии земельных участков </w:t>
      </w:r>
      <w:r w:rsidR="00CD6D49">
        <w:rPr>
          <w:rFonts w:ascii="Times New Roman" w:hAnsi="Times New Roman"/>
          <w:sz w:val="28"/>
          <w:szCs w:val="28"/>
          <w:lang w:val="ru-RU"/>
        </w:rPr>
        <w:br/>
      </w:r>
      <w:r w:rsidR="003C3242" w:rsidRPr="00AE71B9">
        <w:rPr>
          <w:rFonts w:ascii="Times New Roman" w:hAnsi="Times New Roman"/>
          <w:sz w:val="28"/>
          <w:szCs w:val="28"/>
          <w:lang w:val="ru-RU"/>
        </w:rPr>
        <w:t xml:space="preserve">для государственных или муниципальных нужд, требований в соответствии </w:t>
      </w:r>
      <w:r w:rsidR="00CD6D49">
        <w:rPr>
          <w:rFonts w:ascii="Times New Roman" w:hAnsi="Times New Roman"/>
          <w:sz w:val="28"/>
          <w:szCs w:val="28"/>
          <w:lang w:val="ru-RU"/>
        </w:rPr>
        <w:br/>
      </w:r>
      <w:r w:rsidR="003C3242" w:rsidRPr="00AE71B9">
        <w:rPr>
          <w:rFonts w:ascii="Times New Roman" w:hAnsi="Times New Roman"/>
          <w:sz w:val="28"/>
          <w:szCs w:val="28"/>
          <w:lang w:val="ru-RU"/>
        </w:rPr>
        <w:t xml:space="preserve">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w:t>
      </w:r>
      <w:r w:rsidR="00CD6D49">
        <w:rPr>
          <w:rFonts w:ascii="Times New Roman" w:hAnsi="Times New Roman"/>
          <w:sz w:val="28"/>
          <w:szCs w:val="28"/>
          <w:lang w:val="ru-RU"/>
        </w:rPr>
        <w:br/>
      </w:r>
      <w:r w:rsidR="003C3242" w:rsidRPr="00AE71B9">
        <w:rPr>
          <w:rFonts w:ascii="Times New Roman" w:hAnsi="Times New Roman"/>
          <w:sz w:val="28"/>
          <w:szCs w:val="28"/>
          <w:lang w:val="ru-RU"/>
        </w:rPr>
        <w:t>на праве собственности "Администрации", в многоквартирных домах, признанных аварийными и подлежащими сносу, а также земельных участков, на которых расположены такие многоквартирные дома</w:t>
      </w:r>
      <w:r w:rsidRPr="00AE71B9">
        <w:rPr>
          <w:rFonts w:ascii="Times New Roman" w:hAnsi="Times New Roman"/>
          <w:sz w:val="28"/>
          <w:szCs w:val="28"/>
          <w:lang w:val="ru-RU"/>
        </w:rPr>
        <w:t>.</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654F41">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w:t>
      </w:r>
      <w:r w:rsidR="00654F41">
        <w:rPr>
          <w:rFonts w:ascii="Times New Roman" w:hAnsi="Times New Roman"/>
          <w:sz w:val="28"/>
          <w:szCs w:val="28"/>
          <w:lang w:val="ru-RU"/>
        </w:rPr>
        <w:br/>
      </w:r>
      <w:r w:rsidRPr="00532B8D">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654F41">
        <w:rPr>
          <w:rFonts w:ascii="Times New Roman" w:hAnsi="Times New Roman"/>
          <w:sz w:val="28"/>
          <w:szCs w:val="28"/>
          <w:lang w:val="ru-RU"/>
        </w:rPr>
        <w:br/>
      </w:r>
      <w:r w:rsidRPr="00532B8D">
        <w:rPr>
          <w:rFonts w:ascii="Times New Roman" w:hAnsi="Times New Roman"/>
          <w:sz w:val="28"/>
          <w:szCs w:val="28"/>
          <w:lang w:val="ru-RU"/>
        </w:rPr>
        <w:lastRenderedPageBreak/>
        <w:t xml:space="preserve">к настоящему Договору, в сроки выполнения обязательств в соответствии </w:t>
      </w:r>
      <w:r w:rsidR="00654F41">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654F41">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654F41">
        <w:rPr>
          <w:rFonts w:ascii="Times New Roman" w:hAnsi="Times New Roman"/>
          <w:sz w:val="28"/>
          <w:szCs w:val="28"/>
          <w:lang w:val="ru-RU"/>
        </w:rPr>
        <w:br/>
      </w:r>
      <w:r w:rsidR="00424AAC" w:rsidRPr="00532B8D">
        <w:rPr>
          <w:rFonts w:ascii="Times New Roman" w:hAnsi="Times New Roman"/>
          <w:sz w:val="28"/>
          <w:szCs w:val="28"/>
          <w:lang w:val="ru-RU"/>
        </w:rPr>
        <w:t xml:space="preserve">без проведения торгов в соответствии с земельным законодательством </w:t>
      </w:r>
      <w:r w:rsidR="00654F41">
        <w:rPr>
          <w:rFonts w:ascii="Times New Roman" w:hAnsi="Times New Roman"/>
          <w:sz w:val="28"/>
          <w:szCs w:val="28"/>
          <w:lang w:val="ru-RU"/>
        </w:rPr>
        <w:br/>
      </w:r>
      <w:r w:rsidR="00424AAC" w:rsidRPr="00532B8D">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
    <w:p w:rsidR="001B6285" w:rsidRPr="00532B8D" w:rsidRDefault="00C53AEE"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654F41">
      <w:pPr>
        <w:spacing w:before="100" w:beforeAutospacing="1" w:line="230" w:lineRule="auto"/>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654F41">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E56335" w:rsidRDefault="00E56335" w:rsidP="00654F41">
      <w:pPr>
        <w:spacing w:before="100" w:beforeAutospacing="1" w:line="230" w:lineRule="auto"/>
        <w:contextualSpacing/>
        <w:jc w:val="center"/>
        <w:rPr>
          <w:rFonts w:ascii="Arial" w:hAnsi="Arial" w:cs="Arial"/>
          <w:sz w:val="28"/>
          <w:szCs w:val="28"/>
          <w:lang w:val="ru-RU"/>
        </w:rPr>
      </w:pPr>
    </w:p>
    <w:p w:rsidR="00E56335" w:rsidRPr="00532B8D" w:rsidRDefault="00E56335" w:rsidP="00654F41">
      <w:pPr>
        <w:spacing w:before="100" w:beforeAutospacing="1" w:after="238" w:line="230" w:lineRule="auto"/>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A35639" w:rsidRDefault="00A35639" w:rsidP="00654F41">
      <w:pPr>
        <w:spacing w:before="100" w:beforeAutospacing="1" w:line="230" w:lineRule="auto"/>
        <w:ind w:firstLine="709"/>
        <w:contextualSpacing/>
        <w:jc w:val="both"/>
        <w:rPr>
          <w:rFonts w:ascii="Times New Roman" w:hAnsi="Times New Roman"/>
          <w:sz w:val="28"/>
          <w:szCs w:val="28"/>
          <w:lang w:val="ru-RU"/>
        </w:rPr>
      </w:pP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 xml:space="preserve">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654F41">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654F41">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654F41">
        <w:rPr>
          <w:rFonts w:ascii="Times New Roman" w:hAnsi="Times New Roman"/>
          <w:sz w:val="28"/>
          <w:szCs w:val="28"/>
          <w:lang w:val="ru-RU"/>
        </w:rPr>
        <w:br/>
      </w:r>
      <w:r w:rsidRPr="00532B8D">
        <w:rPr>
          <w:rFonts w:ascii="Times New Roman" w:hAnsi="Times New Roman"/>
          <w:sz w:val="28"/>
          <w:szCs w:val="28"/>
          <w:lang w:val="ru-RU"/>
        </w:rPr>
        <w:lastRenderedPageBreak/>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654F41">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654F41">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w:t>
      </w:r>
      <w:r w:rsidR="00654F41">
        <w:rPr>
          <w:rFonts w:ascii="Times New Roman" w:hAnsi="Times New Roman"/>
          <w:sz w:val="28"/>
          <w:szCs w:val="28"/>
          <w:lang w:val="ru-RU"/>
        </w:rPr>
        <w:t xml:space="preserve"> </w:t>
      </w:r>
      <w:r w:rsidRPr="00532B8D">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654F41">
        <w:rPr>
          <w:rFonts w:ascii="Times New Roman" w:hAnsi="Times New Roman"/>
          <w:sz w:val="28"/>
          <w:szCs w:val="28"/>
          <w:lang w:val="ru-RU"/>
        </w:rPr>
        <w:br/>
      </w:r>
      <w:r w:rsidRPr="00532B8D">
        <w:rPr>
          <w:rFonts w:ascii="Times New Roman" w:hAnsi="Times New Roman"/>
          <w:sz w:val="28"/>
          <w:szCs w:val="28"/>
          <w:lang w:val="ru-RU"/>
        </w:rPr>
        <w:t xml:space="preserve">на право заключения настоящего Договора), предусмотренной разделом 2 настоящего Договора.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654F41">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654F41">
        <w:rPr>
          <w:rFonts w:ascii="Times New Roman" w:hAnsi="Times New Roman"/>
          <w:sz w:val="28"/>
          <w:szCs w:val="28"/>
          <w:lang w:val="ru-RU"/>
        </w:rPr>
        <w:br/>
      </w:r>
      <w:r w:rsidRPr="00532B8D">
        <w:rPr>
          <w:rFonts w:ascii="Times New Roman" w:hAnsi="Times New Roman"/>
          <w:sz w:val="28"/>
          <w:szCs w:val="28"/>
          <w:lang w:val="ru-RU"/>
        </w:rPr>
        <w:t>для целей комплексного развития территории,  подлежит прекращению.</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w:t>
      </w:r>
      <w:r w:rsidR="000777C0" w:rsidRPr="00532B8D">
        <w:rPr>
          <w:rFonts w:ascii="Times New Roman" w:hAnsi="Times New Roman"/>
          <w:sz w:val="28"/>
          <w:szCs w:val="28"/>
          <w:lang w:val="ru-RU"/>
        </w:rPr>
        <w:t xml:space="preserve"> (двадцать) </w:t>
      </w:r>
      <w:r w:rsidRPr="00532B8D">
        <w:rPr>
          <w:rFonts w:ascii="Times New Roman" w:hAnsi="Times New Roman"/>
          <w:sz w:val="28"/>
          <w:szCs w:val="28"/>
          <w:lang w:val="ru-RU"/>
        </w:rPr>
        <w:t>рабочих дней со дня получения претензии (требования).</w:t>
      </w:r>
    </w:p>
    <w:p w:rsidR="00E56335"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654F41">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96CDA">
        <w:rPr>
          <w:rFonts w:ascii="Times New Roman" w:hAnsi="Times New Roman"/>
          <w:sz w:val="28"/>
          <w:szCs w:val="28"/>
          <w:lang w:val="ru-RU"/>
        </w:rPr>
        <w:t xml:space="preserve">бном порядке </w:t>
      </w:r>
      <w:r w:rsidR="00C96CDA" w:rsidRPr="004E602C">
        <w:rPr>
          <w:rFonts w:ascii="Times New Roman" w:hAnsi="Times New Roman"/>
          <w:sz w:val="28"/>
          <w:szCs w:val="28"/>
          <w:lang w:val="ru-RU"/>
        </w:rPr>
        <w:t>в Арбитражном суде Архангельской области.</w:t>
      </w:r>
    </w:p>
    <w:p w:rsidR="002634DD" w:rsidRDefault="002634DD" w:rsidP="00654F41">
      <w:pPr>
        <w:spacing w:before="100" w:beforeAutospacing="1" w:line="230" w:lineRule="auto"/>
        <w:ind w:firstLine="709"/>
        <w:contextualSpacing/>
        <w:jc w:val="both"/>
        <w:rPr>
          <w:rFonts w:ascii="Times New Roman" w:hAnsi="Times New Roman"/>
          <w:sz w:val="28"/>
          <w:szCs w:val="28"/>
          <w:lang w:val="ru-RU"/>
        </w:rPr>
      </w:pPr>
    </w:p>
    <w:p w:rsidR="00C15077" w:rsidRPr="00532B8D" w:rsidRDefault="00C15077" w:rsidP="00654F41">
      <w:pPr>
        <w:numPr>
          <w:ilvl w:val="0"/>
          <w:numId w:val="48"/>
        </w:numPr>
        <w:tabs>
          <w:tab w:val="clear" w:pos="720"/>
          <w:tab w:val="num" w:pos="928"/>
        </w:tabs>
        <w:spacing w:line="230" w:lineRule="auto"/>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4234B0" w:rsidRDefault="004234B0" w:rsidP="00654F41">
      <w:pPr>
        <w:spacing w:before="100" w:beforeAutospacing="1" w:line="230" w:lineRule="auto"/>
        <w:ind w:firstLine="709"/>
        <w:contextualSpacing/>
        <w:jc w:val="both"/>
        <w:rPr>
          <w:rFonts w:ascii="Times New Roman" w:hAnsi="Times New Roman"/>
          <w:sz w:val="28"/>
          <w:szCs w:val="28"/>
          <w:lang w:val="ru-RU"/>
        </w:rPr>
      </w:pP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с даты заключения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A013AF">
        <w:rPr>
          <w:rFonts w:ascii="Times New Roman" w:hAnsi="Times New Roman"/>
          <w:sz w:val="28"/>
          <w:szCs w:val="28"/>
          <w:lang w:val="ru-RU"/>
        </w:rPr>
        <w:t>7</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A013AF">
        <w:rPr>
          <w:rFonts w:ascii="Times New Roman" w:hAnsi="Times New Roman"/>
          <w:sz w:val="28"/>
          <w:szCs w:val="28"/>
          <w:lang w:val="ru-RU"/>
        </w:rPr>
        <w:t>семи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 xml:space="preserve">ется на период времени, равный времени </w:t>
      </w:r>
      <w:r w:rsidRPr="00532B8D">
        <w:rPr>
          <w:rFonts w:ascii="Times New Roman" w:hAnsi="Times New Roman"/>
          <w:sz w:val="28"/>
          <w:szCs w:val="28"/>
          <w:lang w:val="ru-RU"/>
        </w:rPr>
        <w:lastRenderedPageBreak/>
        <w:t xml:space="preserve">производства в судебных органах по судебным спорам с указанным </w:t>
      </w:r>
      <w:r w:rsidR="00654F41">
        <w:rPr>
          <w:rFonts w:ascii="Times New Roman" w:hAnsi="Times New Roman"/>
          <w:sz w:val="28"/>
          <w:szCs w:val="28"/>
          <w:lang w:val="ru-RU"/>
        </w:rPr>
        <w:br/>
      </w:r>
      <w:r w:rsidRPr="00532B8D">
        <w:rPr>
          <w:rFonts w:ascii="Times New Roman" w:hAnsi="Times New Roman"/>
          <w:sz w:val="28"/>
          <w:szCs w:val="28"/>
          <w:lang w:val="ru-RU"/>
        </w:rPr>
        <w:t xml:space="preserve">в настоящем пункте предметом до момента вступления судебного акта </w:t>
      </w:r>
      <w:r w:rsidR="00654F41">
        <w:rPr>
          <w:rFonts w:ascii="Times New Roman" w:hAnsi="Times New Roman"/>
          <w:sz w:val="28"/>
          <w:szCs w:val="28"/>
          <w:lang w:val="ru-RU"/>
        </w:rPr>
        <w:br/>
      </w:r>
      <w:r w:rsidRPr="00532B8D">
        <w:rPr>
          <w:rFonts w:ascii="Times New Roman" w:hAnsi="Times New Roman"/>
          <w:sz w:val="28"/>
          <w:szCs w:val="28"/>
          <w:lang w:val="ru-RU"/>
        </w:rPr>
        <w:t>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w:t>
      </w:r>
      <w:r w:rsidR="00654F41">
        <w:rPr>
          <w:rFonts w:ascii="Times New Roman" w:hAnsi="Times New Roman"/>
          <w:sz w:val="28"/>
          <w:szCs w:val="28"/>
          <w:lang w:val="ru-RU"/>
        </w:rPr>
        <w:br/>
      </w:r>
      <w:r w:rsidRPr="00532B8D">
        <w:rPr>
          <w:rFonts w:ascii="Times New Roman" w:hAnsi="Times New Roman"/>
          <w:sz w:val="28"/>
          <w:szCs w:val="28"/>
          <w:lang w:val="ru-RU"/>
        </w:rPr>
        <w:t xml:space="preserve">в одном периоде времени ведется несколько производств в судах,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Договор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Договор может быть расторгнут досрочно </w:t>
      </w:r>
      <w:r w:rsidR="00654F41">
        <w:rPr>
          <w:rFonts w:ascii="Times New Roman" w:hAnsi="Times New Roman"/>
          <w:sz w:val="28"/>
          <w:szCs w:val="28"/>
          <w:lang w:val="ru-RU"/>
        </w:rPr>
        <w:br/>
      </w:r>
      <w:r w:rsidRPr="00532B8D">
        <w:rPr>
          <w:rFonts w:ascii="Times New Roman" w:hAnsi="Times New Roman"/>
          <w:sz w:val="28"/>
          <w:szCs w:val="28"/>
          <w:lang w:val="ru-RU"/>
        </w:rPr>
        <w:t>в одностороннем порядке:</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E56335"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не возмещаются. </w:t>
      </w:r>
    </w:p>
    <w:p w:rsidR="00C96CDA" w:rsidRPr="00532B8D" w:rsidRDefault="00C96CDA" w:rsidP="00654F41">
      <w:pPr>
        <w:spacing w:before="100" w:beforeAutospacing="1" w:line="230" w:lineRule="auto"/>
        <w:ind w:firstLine="709"/>
        <w:contextualSpacing/>
        <w:jc w:val="both"/>
        <w:rPr>
          <w:rFonts w:ascii="Times New Roman" w:hAnsi="Times New Roman"/>
          <w:sz w:val="28"/>
          <w:szCs w:val="28"/>
          <w:lang w:val="ru-RU"/>
        </w:rPr>
      </w:pPr>
      <w:r w:rsidRPr="004E602C">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654F41">
        <w:rPr>
          <w:rFonts w:ascii="Times New Roman" w:hAnsi="Times New Roman"/>
          <w:sz w:val="28"/>
          <w:szCs w:val="28"/>
          <w:lang w:val="ru-RU"/>
        </w:rPr>
        <w:br/>
      </w:r>
      <w:r w:rsidRPr="004E602C">
        <w:rPr>
          <w:rFonts w:ascii="Times New Roman" w:hAnsi="Times New Roman"/>
          <w:sz w:val="28"/>
          <w:szCs w:val="28"/>
          <w:lang w:val="ru-RU"/>
        </w:rPr>
        <w:t>не возмещаются.</w:t>
      </w:r>
      <w:r w:rsidRPr="00532B8D">
        <w:rPr>
          <w:rFonts w:ascii="Times New Roman" w:hAnsi="Times New Roman"/>
          <w:sz w:val="28"/>
          <w:szCs w:val="28"/>
          <w:lang w:val="ru-RU"/>
        </w:rPr>
        <w:t xml:space="preserve"> </w:t>
      </w:r>
    </w:p>
    <w:p w:rsidR="00E56335"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A35639" w:rsidRPr="00532B8D" w:rsidRDefault="00A35639" w:rsidP="00654F41">
      <w:pPr>
        <w:spacing w:before="100" w:beforeAutospacing="1" w:line="230" w:lineRule="auto"/>
        <w:ind w:firstLine="709"/>
        <w:contextualSpacing/>
        <w:jc w:val="both"/>
        <w:rPr>
          <w:rFonts w:ascii="Arial" w:hAnsi="Arial" w:cs="Arial"/>
          <w:sz w:val="28"/>
          <w:szCs w:val="28"/>
          <w:lang w:val="ru-RU"/>
        </w:rPr>
      </w:pPr>
    </w:p>
    <w:p w:rsidR="00741412" w:rsidRPr="00532B8D" w:rsidRDefault="00741412" w:rsidP="00750E60">
      <w:pPr>
        <w:numPr>
          <w:ilvl w:val="0"/>
          <w:numId w:val="49"/>
        </w:numPr>
        <w:tabs>
          <w:tab w:val="clear" w:pos="720"/>
          <w:tab w:val="num" w:pos="567"/>
        </w:tabs>
        <w:spacing w:line="230" w:lineRule="auto"/>
        <w:ind w:left="567" w:hanging="567"/>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A35639" w:rsidRDefault="00A35639" w:rsidP="00654F41">
      <w:pPr>
        <w:spacing w:before="100" w:beforeAutospacing="1" w:line="230" w:lineRule="auto"/>
        <w:ind w:firstLine="709"/>
        <w:contextualSpacing/>
        <w:jc w:val="both"/>
        <w:rPr>
          <w:rFonts w:ascii="Times New Roman" w:hAnsi="Times New Roman"/>
          <w:sz w:val="28"/>
          <w:szCs w:val="28"/>
          <w:lang w:val="ru-RU"/>
        </w:rPr>
      </w:pPr>
    </w:p>
    <w:p w:rsidR="00BB0031"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654F41">
        <w:rPr>
          <w:rFonts w:ascii="Times New Roman" w:hAnsi="Times New Roman"/>
          <w:sz w:val="28"/>
          <w:szCs w:val="28"/>
          <w:lang w:val="ru-RU"/>
        </w:rPr>
        <w:br/>
      </w:r>
      <w:r w:rsidR="00BB0031" w:rsidRPr="00532B8D">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654F41">
        <w:rPr>
          <w:rFonts w:ascii="Times New Roman" w:hAnsi="Times New Roman"/>
          <w:sz w:val="28"/>
          <w:szCs w:val="28"/>
          <w:lang w:val="ru-RU"/>
        </w:rPr>
        <w:br/>
      </w:r>
      <w:r w:rsidR="00BB0031" w:rsidRPr="00532B8D">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741412" w:rsidRPr="00532B8D" w:rsidRDefault="00741412" w:rsidP="00750E60">
      <w:pPr>
        <w:numPr>
          <w:ilvl w:val="0"/>
          <w:numId w:val="50"/>
        </w:numPr>
        <w:tabs>
          <w:tab w:val="clear" w:pos="720"/>
          <w:tab w:val="num" w:pos="284"/>
        </w:tabs>
        <w:spacing w:before="100" w:beforeAutospacing="1" w:after="238" w:line="230" w:lineRule="auto"/>
        <w:ind w:left="426"/>
        <w:contextualSpacing/>
        <w:jc w:val="center"/>
        <w:rPr>
          <w:rFonts w:ascii="Times New Roman" w:hAnsi="Times New Roman"/>
          <w:b/>
          <w:bCs/>
          <w:sz w:val="28"/>
          <w:szCs w:val="28"/>
        </w:rPr>
      </w:pPr>
      <w:r w:rsidRPr="00532B8D">
        <w:rPr>
          <w:rFonts w:ascii="Times New Roman" w:hAnsi="Times New Roman"/>
          <w:b/>
          <w:bCs/>
          <w:sz w:val="28"/>
          <w:szCs w:val="28"/>
          <w:lang w:val="ru-RU"/>
        </w:rPr>
        <w:lastRenderedPageBreak/>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A35639" w:rsidRDefault="00A35639" w:rsidP="00654F41">
      <w:pPr>
        <w:spacing w:before="100" w:beforeAutospacing="1" w:line="230" w:lineRule="auto"/>
        <w:ind w:firstLine="709"/>
        <w:contextualSpacing/>
        <w:jc w:val="both"/>
        <w:rPr>
          <w:rFonts w:ascii="Times New Roman" w:hAnsi="Times New Roman"/>
          <w:sz w:val="28"/>
          <w:szCs w:val="28"/>
          <w:lang w:val="ru-RU"/>
        </w:rPr>
      </w:pP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654F41">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654F41">
      <w:pPr>
        <w:spacing w:before="100" w:beforeAutospacing="1" w:line="230"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A013AF" w:rsidRPr="00A013AF">
        <w:rPr>
          <w:rFonts w:ascii="Times New Roman" w:hAnsi="Times New Roman"/>
          <w:sz w:val="28"/>
          <w:szCs w:val="28"/>
          <w:lang w:val="ru-RU"/>
        </w:rPr>
        <w:t xml:space="preserve">ул. Добролюбова, ул. Партизанская, </w:t>
      </w:r>
      <w:r w:rsidR="00654F41">
        <w:rPr>
          <w:rFonts w:ascii="Times New Roman" w:hAnsi="Times New Roman"/>
          <w:sz w:val="28"/>
          <w:szCs w:val="28"/>
          <w:lang w:val="ru-RU"/>
        </w:rPr>
        <w:br/>
      </w:r>
      <w:r w:rsidR="00A013AF" w:rsidRPr="00A013AF">
        <w:rPr>
          <w:rFonts w:ascii="Times New Roman" w:hAnsi="Times New Roman"/>
          <w:sz w:val="28"/>
          <w:szCs w:val="28"/>
          <w:lang w:val="ru-RU"/>
        </w:rPr>
        <w:t xml:space="preserve">ул. </w:t>
      </w:r>
      <w:proofErr w:type="spellStart"/>
      <w:r w:rsidR="00A013AF" w:rsidRPr="00A013AF">
        <w:rPr>
          <w:rFonts w:ascii="Times New Roman" w:hAnsi="Times New Roman"/>
          <w:sz w:val="28"/>
          <w:szCs w:val="28"/>
          <w:lang w:val="ru-RU"/>
        </w:rPr>
        <w:t>Мусинского</w:t>
      </w:r>
      <w:proofErr w:type="spellEnd"/>
      <w:r w:rsidR="00A013AF" w:rsidRPr="00A013AF">
        <w:rPr>
          <w:rFonts w:ascii="Times New Roman" w:hAnsi="Times New Roman"/>
          <w:sz w:val="28"/>
          <w:szCs w:val="28"/>
          <w:lang w:val="ru-RU"/>
        </w:rPr>
        <w:t>, ул. Ильича</w:t>
      </w:r>
      <w:r w:rsidR="00B47585" w:rsidRPr="00532B8D">
        <w:rPr>
          <w:rFonts w:ascii="Times New Roman" w:hAnsi="Times New Roman"/>
          <w:sz w:val="28"/>
          <w:szCs w:val="28"/>
          <w:lang w:val="ru-RU"/>
        </w:rPr>
        <w:t>, подлежащей комплексному развитию,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
    <w:p w:rsidR="00117EE4" w:rsidRPr="00532B8D" w:rsidRDefault="00CA002C" w:rsidP="00654F41">
      <w:pPr>
        <w:spacing w:before="100" w:beforeAutospacing="1" w:line="230"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654F41">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w:t>
      </w:r>
      <w:r w:rsidR="00654F41">
        <w:rPr>
          <w:rFonts w:ascii="Times New Roman" w:hAnsi="Times New Roman"/>
          <w:sz w:val="28"/>
          <w:szCs w:val="28"/>
          <w:lang w:val="ru-RU"/>
        </w:rPr>
        <w:br/>
      </w:r>
      <w:r w:rsidR="00C15F2C" w:rsidRPr="00532B8D">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A013AF" w:rsidRPr="00A013AF">
        <w:rPr>
          <w:rFonts w:ascii="Times New Roman" w:hAnsi="Times New Roman"/>
          <w:sz w:val="28"/>
          <w:szCs w:val="28"/>
          <w:lang w:val="ru-RU"/>
        </w:rPr>
        <w:t xml:space="preserve">ул. Добролюбова, ул. Партизанская, </w:t>
      </w:r>
      <w:r w:rsidR="00654F41">
        <w:rPr>
          <w:rFonts w:ascii="Times New Roman" w:hAnsi="Times New Roman"/>
          <w:sz w:val="28"/>
          <w:szCs w:val="28"/>
          <w:lang w:val="ru-RU"/>
        </w:rPr>
        <w:br/>
      </w:r>
      <w:r w:rsidR="00A013AF" w:rsidRPr="00A013AF">
        <w:rPr>
          <w:rFonts w:ascii="Times New Roman" w:hAnsi="Times New Roman"/>
          <w:sz w:val="28"/>
          <w:szCs w:val="28"/>
          <w:lang w:val="ru-RU"/>
        </w:rPr>
        <w:t xml:space="preserve">ул. </w:t>
      </w:r>
      <w:proofErr w:type="spellStart"/>
      <w:r w:rsidR="00A013AF" w:rsidRPr="00A013AF">
        <w:rPr>
          <w:rFonts w:ascii="Times New Roman" w:hAnsi="Times New Roman"/>
          <w:sz w:val="28"/>
          <w:szCs w:val="28"/>
          <w:lang w:val="ru-RU"/>
        </w:rPr>
        <w:t>Мусинского</w:t>
      </w:r>
      <w:proofErr w:type="spellEnd"/>
      <w:r w:rsidR="00A013AF" w:rsidRPr="00A013AF">
        <w:rPr>
          <w:rFonts w:ascii="Times New Roman" w:hAnsi="Times New Roman"/>
          <w:sz w:val="28"/>
          <w:szCs w:val="28"/>
          <w:lang w:val="ru-RU"/>
        </w:rPr>
        <w:t>, ул. Ильича</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
    <w:p w:rsidR="00E56335" w:rsidRPr="00532B8D" w:rsidRDefault="00CA002C" w:rsidP="00654F41">
      <w:pPr>
        <w:spacing w:before="100" w:beforeAutospacing="1" w:line="230"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654F41">
      <w:pPr>
        <w:spacing w:before="100" w:beforeAutospacing="1" w:line="230"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 xml:space="preserve">в границах части элемента планировочной структуры: </w:t>
      </w:r>
      <w:r w:rsidR="00A013AF" w:rsidRPr="00A013AF">
        <w:rPr>
          <w:rFonts w:ascii="Times New Roman" w:hAnsi="Times New Roman"/>
          <w:sz w:val="28"/>
          <w:szCs w:val="28"/>
          <w:lang w:val="ru-RU"/>
        </w:rPr>
        <w:t xml:space="preserve">ул. Добролюбова, </w:t>
      </w:r>
      <w:r w:rsidR="00654F41">
        <w:rPr>
          <w:rFonts w:ascii="Times New Roman" w:hAnsi="Times New Roman"/>
          <w:sz w:val="28"/>
          <w:szCs w:val="28"/>
          <w:lang w:val="ru-RU"/>
        </w:rPr>
        <w:br/>
      </w:r>
      <w:r w:rsidR="00A013AF" w:rsidRPr="00A013AF">
        <w:rPr>
          <w:rFonts w:ascii="Times New Roman" w:hAnsi="Times New Roman"/>
          <w:sz w:val="28"/>
          <w:szCs w:val="28"/>
          <w:lang w:val="ru-RU"/>
        </w:rPr>
        <w:t xml:space="preserve">ул. Партизанская, ул. </w:t>
      </w:r>
      <w:proofErr w:type="spellStart"/>
      <w:r w:rsidR="00A013AF" w:rsidRPr="00A013AF">
        <w:rPr>
          <w:rFonts w:ascii="Times New Roman" w:hAnsi="Times New Roman"/>
          <w:sz w:val="28"/>
          <w:szCs w:val="28"/>
          <w:lang w:val="ru-RU"/>
        </w:rPr>
        <w:t>Мусинского</w:t>
      </w:r>
      <w:proofErr w:type="spellEnd"/>
      <w:r w:rsidR="00A013AF" w:rsidRPr="00A013AF">
        <w:rPr>
          <w:rFonts w:ascii="Times New Roman" w:hAnsi="Times New Roman"/>
          <w:sz w:val="28"/>
          <w:szCs w:val="28"/>
          <w:lang w:val="ru-RU"/>
        </w:rPr>
        <w:t>, ул. Ильича</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654F41">
      <w:pPr>
        <w:spacing w:before="100" w:beforeAutospacing="1" w:line="230"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654F41">
      <w:pPr>
        <w:spacing w:before="100" w:beforeAutospacing="1" w:line="230"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80907" w:rsidRPr="00532B8D">
        <w:rPr>
          <w:rFonts w:ascii="Times New Roman" w:hAnsi="Times New Roman"/>
          <w:sz w:val="28"/>
          <w:szCs w:val="28"/>
          <w:lang w:val="ru-RU"/>
        </w:rPr>
        <w:t xml:space="preserve">в границах части элемента планировочной структуры: </w:t>
      </w:r>
      <w:r w:rsidR="00A013AF" w:rsidRPr="00A013AF">
        <w:rPr>
          <w:rFonts w:ascii="Times New Roman" w:hAnsi="Times New Roman"/>
          <w:sz w:val="28"/>
          <w:szCs w:val="28"/>
          <w:lang w:val="ru-RU"/>
        </w:rPr>
        <w:t xml:space="preserve">ул. Добролюбова, ул. Партизанская, </w:t>
      </w:r>
      <w:r w:rsidR="00654F41">
        <w:rPr>
          <w:rFonts w:ascii="Times New Roman" w:hAnsi="Times New Roman"/>
          <w:sz w:val="28"/>
          <w:szCs w:val="28"/>
          <w:lang w:val="ru-RU"/>
        </w:rPr>
        <w:br/>
      </w:r>
      <w:r w:rsidR="00A013AF" w:rsidRPr="00A013AF">
        <w:rPr>
          <w:rFonts w:ascii="Times New Roman" w:hAnsi="Times New Roman"/>
          <w:sz w:val="28"/>
          <w:szCs w:val="28"/>
          <w:lang w:val="ru-RU"/>
        </w:rPr>
        <w:t xml:space="preserve">ул. </w:t>
      </w:r>
      <w:proofErr w:type="spellStart"/>
      <w:r w:rsidR="00A013AF" w:rsidRPr="00A013AF">
        <w:rPr>
          <w:rFonts w:ascii="Times New Roman" w:hAnsi="Times New Roman"/>
          <w:sz w:val="28"/>
          <w:szCs w:val="28"/>
          <w:lang w:val="ru-RU"/>
        </w:rPr>
        <w:t>Мусинского</w:t>
      </w:r>
      <w:proofErr w:type="spellEnd"/>
      <w:r w:rsidR="00A013AF" w:rsidRPr="00A013AF">
        <w:rPr>
          <w:rFonts w:ascii="Times New Roman" w:hAnsi="Times New Roman"/>
          <w:sz w:val="28"/>
          <w:szCs w:val="28"/>
          <w:lang w:val="ru-RU"/>
        </w:rPr>
        <w:t>, ул. Ильича</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
    <w:p w:rsidR="00E56335" w:rsidRDefault="00E56335" w:rsidP="00654F41">
      <w:pPr>
        <w:spacing w:before="100" w:beforeAutospacing="1" w:line="230"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A35639" w:rsidRDefault="00A35639" w:rsidP="00F073B8">
      <w:pPr>
        <w:ind w:left="2269"/>
        <w:jc w:val="center"/>
        <w:rPr>
          <w:rFonts w:ascii="Times New Roman" w:hAnsi="Times New Roman"/>
          <w:b/>
          <w:bCs/>
          <w:sz w:val="28"/>
          <w:szCs w:val="28"/>
          <w:lang w:val="ru-RU"/>
        </w:rPr>
      </w:pPr>
    </w:p>
    <w:p w:rsidR="00654F41" w:rsidRDefault="00654F41" w:rsidP="00654F41">
      <w:pPr>
        <w:jc w:val="center"/>
        <w:rPr>
          <w:rFonts w:ascii="Times New Roman" w:hAnsi="Times New Roman"/>
          <w:b/>
          <w:bCs/>
          <w:sz w:val="28"/>
          <w:szCs w:val="28"/>
          <w:lang w:val="ru-RU"/>
        </w:rPr>
      </w:pPr>
    </w:p>
    <w:p w:rsidR="003F2500" w:rsidRDefault="002634DD" w:rsidP="00654F41">
      <w:pPr>
        <w:jc w:val="center"/>
        <w:rPr>
          <w:rFonts w:ascii="Times New Roman" w:hAnsi="Times New Roman"/>
          <w:b/>
          <w:bCs/>
          <w:sz w:val="28"/>
          <w:szCs w:val="28"/>
          <w:lang w:val="ru-RU"/>
        </w:rPr>
      </w:pPr>
      <w:r>
        <w:rPr>
          <w:rFonts w:ascii="Times New Roman" w:hAnsi="Times New Roman"/>
          <w:b/>
          <w:bCs/>
          <w:sz w:val="28"/>
          <w:szCs w:val="28"/>
          <w:lang w:val="ru-RU"/>
        </w:rPr>
        <w:lastRenderedPageBreak/>
        <w:t xml:space="preserve">8. </w:t>
      </w:r>
      <w:r w:rsidR="00741412" w:rsidRPr="002634DD">
        <w:rPr>
          <w:rFonts w:ascii="Times New Roman" w:hAnsi="Times New Roman"/>
          <w:b/>
          <w:bCs/>
          <w:sz w:val="28"/>
          <w:szCs w:val="28"/>
          <w:lang w:val="ru-RU"/>
        </w:rPr>
        <w:t>Место нахождения, реквизиты, подписи сторон</w:t>
      </w:r>
    </w:p>
    <w:p w:rsidR="002634DD" w:rsidRPr="002634DD" w:rsidRDefault="002634DD" w:rsidP="002634DD">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3F2500">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3F2500">
            <w:pPr>
              <w:rPr>
                <w:rFonts w:ascii="Times New Roman" w:hAnsi="Times New Roman"/>
                <w:sz w:val="28"/>
                <w:szCs w:val="28"/>
                <w:lang w:val="ru-RU"/>
              </w:rPr>
            </w:pPr>
            <w:r>
              <w:rPr>
                <w:rFonts w:ascii="Times New Roman" w:hAnsi="Times New Roman"/>
                <w:sz w:val="28"/>
                <w:szCs w:val="28"/>
                <w:lang w:val="ru-RU"/>
              </w:rPr>
              <w:t xml:space="preserve">Администрация городского </w:t>
            </w:r>
          </w:p>
          <w:p w:rsidR="000346AF" w:rsidRDefault="00654E93" w:rsidP="003F2500">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3F2500">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3F2500">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3F2500">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3F2500">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3F2500">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3F2500">
            <w:pPr>
              <w:rPr>
                <w:rFonts w:ascii="Times New Roman" w:hAnsi="Times New Roman"/>
                <w:sz w:val="28"/>
                <w:szCs w:val="28"/>
                <w:lang w:val="ru-RU"/>
              </w:rPr>
            </w:pP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3F2500">
            <w:pPr>
              <w:rPr>
                <w:rFonts w:ascii="Times New Roman" w:hAnsi="Times New Roman"/>
                <w:sz w:val="28"/>
                <w:szCs w:val="28"/>
                <w:lang w:val="ru-RU"/>
              </w:rPr>
            </w:pPr>
          </w:p>
          <w:p w:rsidR="00E56335" w:rsidRPr="009A7171" w:rsidRDefault="00E56335" w:rsidP="003F2500">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3F2500">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3F2500">
            <w:pPr>
              <w:rPr>
                <w:rFonts w:ascii="Times New Roman" w:hAnsi="Times New Roman"/>
                <w:sz w:val="28"/>
                <w:szCs w:val="28"/>
                <w:lang w:val="ru-RU"/>
              </w:rPr>
            </w:pPr>
          </w:p>
          <w:p w:rsidR="003215A2" w:rsidRDefault="003215A2" w:rsidP="003F2500">
            <w:pPr>
              <w:rPr>
                <w:rFonts w:ascii="Times New Roman" w:hAnsi="Times New Roman"/>
                <w:sz w:val="28"/>
                <w:szCs w:val="28"/>
                <w:lang w:val="ru-RU"/>
              </w:rPr>
            </w:pPr>
          </w:p>
          <w:p w:rsidR="00B12A14" w:rsidRDefault="00B12A14" w:rsidP="003F2500">
            <w:pPr>
              <w:rPr>
                <w:rFonts w:ascii="Times New Roman" w:hAnsi="Times New Roman"/>
                <w:sz w:val="28"/>
                <w:szCs w:val="28"/>
                <w:lang w:val="ru-RU"/>
              </w:rPr>
            </w:pPr>
          </w:p>
          <w:p w:rsidR="003215A2" w:rsidRDefault="003215A2" w:rsidP="003F2500">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3F2500">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3F2500">
            <w:pPr>
              <w:rPr>
                <w:rFonts w:ascii="Times New Roman" w:hAnsi="Times New Roman"/>
                <w:sz w:val="28"/>
                <w:szCs w:val="28"/>
                <w:lang w:val="ru-RU"/>
              </w:rPr>
            </w:pP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3F2500">
            <w:pPr>
              <w:rPr>
                <w:rFonts w:ascii="Times New Roman" w:hAnsi="Times New Roman"/>
                <w:sz w:val="28"/>
                <w:szCs w:val="28"/>
                <w:lang w:val="ru-RU"/>
              </w:rPr>
            </w:pPr>
          </w:p>
          <w:p w:rsidR="00E56335" w:rsidRPr="009A7171" w:rsidRDefault="00E56335" w:rsidP="003F2500">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3F2500">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3F2500">
      <w:pPr>
        <w:spacing w:before="100" w:beforeAutospacing="1" w:after="240" w:line="276" w:lineRule="auto"/>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6C7474">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719" w:rsidRDefault="00797719">
      <w:r>
        <w:separator/>
      </w:r>
    </w:p>
  </w:endnote>
  <w:endnote w:type="continuationSeparator" w:id="0">
    <w:p w:rsidR="00797719" w:rsidRDefault="0079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719" w:rsidRDefault="00797719">
      <w:r>
        <w:separator/>
      </w:r>
    </w:p>
  </w:footnote>
  <w:footnote w:type="continuationSeparator" w:id="0">
    <w:p w:rsidR="00797719" w:rsidRDefault="00797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6C7474" w:rsidRPr="006C7474">
          <w:rPr>
            <w:rFonts w:ascii="Times New Roman" w:hAnsi="Times New Roman"/>
            <w:noProof/>
            <w:sz w:val="28"/>
            <w:szCs w:val="28"/>
            <w:lang w:val="ru-RU"/>
          </w:rPr>
          <w:t>18</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DDAA6838"/>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9BE4FC0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ctiveWritingStyle w:appName="MSWord" w:lang="ru-RU"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78D7"/>
    <w:rsid w:val="00247FD8"/>
    <w:rsid w:val="00250EB3"/>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1A6"/>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4EAD"/>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6013"/>
    <w:rsid w:val="0032647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1639"/>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1B6"/>
    <w:rsid w:val="004E3D99"/>
    <w:rsid w:val="004E40CF"/>
    <w:rsid w:val="004E47BC"/>
    <w:rsid w:val="004E57D0"/>
    <w:rsid w:val="004E5843"/>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2059"/>
    <w:rsid w:val="00584183"/>
    <w:rsid w:val="00584D67"/>
    <w:rsid w:val="00585409"/>
    <w:rsid w:val="00585A92"/>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4F41"/>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474"/>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0E6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97719"/>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4949"/>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8B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701"/>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639"/>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109"/>
    <w:rsid w:val="00C932FB"/>
    <w:rsid w:val="00C94E7C"/>
    <w:rsid w:val="00C95505"/>
    <w:rsid w:val="00C95AF1"/>
    <w:rsid w:val="00C95C84"/>
    <w:rsid w:val="00C965B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45CD"/>
    <w:rsid w:val="00CD564E"/>
    <w:rsid w:val="00CD604A"/>
    <w:rsid w:val="00CD66E5"/>
    <w:rsid w:val="00CD69EF"/>
    <w:rsid w:val="00CD6C65"/>
    <w:rsid w:val="00CD6D49"/>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3B8"/>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752896201">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54235-42EF-40E6-9791-3428A1E2B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27</TotalTime>
  <Pages>18</Pages>
  <Words>7317</Words>
  <Characters>41708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48928</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8</cp:revision>
  <cp:lastPrinted>2024-11-01T11:24:00Z</cp:lastPrinted>
  <dcterms:created xsi:type="dcterms:W3CDTF">2024-10-31T06:23:00Z</dcterms:created>
  <dcterms:modified xsi:type="dcterms:W3CDTF">2024-11-01T11:24:00Z</dcterms:modified>
  <cp:category>Бланк</cp:category>
</cp:coreProperties>
</file>